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17" w:rsidRPr="00313615" w:rsidRDefault="0042057D" w:rsidP="007A2317">
      <w:pPr>
        <w:rPr>
          <w:b/>
          <w:sz w:val="18"/>
          <w:szCs w:val="18"/>
        </w:rPr>
      </w:pPr>
      <w:r>
        <w:rPr>
          <w:b/>
          <w:noProof/>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margin-left:22.95pt;margin-top:-27pt;width:54.75pt;height:63pt;z-index:-251645440">
            <v:imagedata r:id="rId5" o:title="gerb-zhukovskiy-rayon"/>
          </v:shape>
        </w:pict>
      </w:r>
    </w:p>
    <w:p w:rsidR="006D0066" w:rsidRDefault="006D0066" w:rsidP="00DA6B14">
      <w:pPr>
        <w:jc w:val="center"/>
        <w:rPr>
          <w:b/>
          <w:sz w:val="36"/>
          <w:szCs w:val="36"/>
        </w:rPr>
      </w:pPr>
    </w:p>
    <w:p w:rsidR="00DD5972" w:rsidRPr="004B2789" w:rsidRDefault="004B2789" w:rsidP="00DD5972">
      <w:pPr>
        <w:rPr>
          <w:b/>
          <w:sz w:val="18"/>
          <w:szCs w:val="18"/>
        </w:rPr>
      </w:pPr>
      <w:r>
        <w:rPr>
          <w:b/>
          <w:sz w:val="18"/>
          <w:szCs w:val="18"/>
        </w:rPr>
        <w:t xml:space="preserve">      </w:t>
      </w:r>
      <w:r w:rsidR="00DD5972" w:rsidRPr="004B2789">
        <w:rPr>
          <w:b/>
          <w:sz w:val="18"/>
          <w:szCs w:val="18"/>
        </w:rPr>
        <w:t xml:space="preserve">Государственное бюджетное </w:t>
      </w:r>
    </w:p>
    <w:p w:rsidR="00DD5972" w:rsidRPr="004B2789" w:rsidRDefault="004B2789" w:rsidP="00DD5972">
      <w:pPr>
        <w:rPr>
          <w:b/>
          <w:sz w:val="18"/>
          <w:szCs w:val="18"/>
        </w:rPr>
      </w:pPr>
      <w:r>
        <w:rPr>
          <w:b/>
          <w:sz w:val="18"/>
          <w:szCs w:val="18"/>
        </w:rPr>
        <w:t xml:space="preserve">     </w:t>
      </w:r>
      <w:r w:rsidR="00DD5972" w:rsidRPr="004B2789">
        <w:rPr>
          <w:b/>
          <w:sz w:val="18"/>
          <w:szCs w:val="18"/>
        </w:rPr>
        <w:t xml:space="preserve"> образовательное учреждение </w:t>
      </w:r>
    </w:p>
    <w:p w:rsidR="00DD5972" w:rsidRPr="004B2789" w:rsidRDefault="00DD5972" w:rsidP="00DD5972">
      <w:pPr>
        <w:rPr>
          <w:b/>
          <w:sz w:val="18"/>
          <w:szCs w:val="18"/>
        </w:rPr>
      </w:pPr>
      <w:r w:rsidRPr="004B2789">
        <w:rPr>
          <w:b/>
          <w:sz w:val="18"/>
          <w:szCs w:val="18"/>
        </w:rPr>
        <w:t xml:space="preserve">            для детей сирот и детей, </w:t>
      </w:r>
    </w:p>
    <w:p w:rsidR="00DD5972" w:rsidRPr="004B2789" w:rsidRDefault="00DD5972" w:rsidP="00DD5972">
      <w:pPr>
        <w:rPr>
          <w:sz w:val="18"/>
          <w:szCs w:val="18"/>
        </w:rPr>
      </w:pPr>
      <w:r w:rsidRPr="004B2789">
        <w:rPr>
          <w:b/>
          <w:sz w:val="18"/>
          <w:szCs w:val="18"/>
        </w:rPr>
        <w:t xml:space="preserve"> оставшихся без попечения родителей,</w:t>
      </w:r>
    </w:p>
    <w:p w:rsidR="00DD5972" w:rsidRPr="004B2789" w:rsidRDefault="00DD5972" w:rsidP="00DD5972">
      <w:pPr>
        <w:rPr>
          <w:sz w:val="18"/>
          <w:szCs w:val="18"/>
        </w:rPr>
      </w:pPr>
      <w:r w:rsidRPr="004B2789">
        <w:rPr>
          <w:b/>
          <w:sz w:val="18"/>
          <w:szCs w:val="18"/>
        </w:rPr>
        <w:t xml:space="preserve">«ЖУКОВСКАЯ ШКОЛА-ИНТЕРНАТ </w:t>
      </w:r>
    </w:p>
    <w:p w:rsidR="00DD5972" w:rsidRPr="004B2789" w:rsidRDefault="00DD5972" w:rsidP="00DD5972">
      <w:pPr>
        <w:rPr>
          <w:b/>
          <w:sz w:val="18"/>
          <w:szCs w:val="18"/>
        </w:rPr>
      </w:pPr>
      <w:r w:rsidRPr="004B2789">
        <w:rPr>
          <w:b/>
          <w:sz w:val="18"/>
          <w:szCs w:val="18"/>
        </w:rPr>
        <w:t xml:space="preserve">  ДЛЯ ДЕТЕЙ-СИРОТ И ДЕТЕЙ, </w:t>
      </w:r>
    </w:p>
    <w:p w:rsidR="00DD5972" w:rsidRPr="004B2789" w:rsidRDefault="00DD5972" w:rsidP="00DD5972">
      <w:pPr>
        <w:rPr>
          <w:b/>
          <w:sz w:val="18"/>
          <w:szCs w:val="18"/>
        </w:rPr>
      </w:pPr>
      <w:r w:rsidRPr="004B2789">
        <w:rPr>
          <w:b/>
          <w:sz w:val="18"/>
          <w:szCs w:val="18"/>
        </w:rPr>
        <w:t>ОСТАВШИХСЯ БЕЗ ПОПЕЧЕНИЯ РОДИТЕЛЕЙ»</w:t>
      </w:r>
    </w:p>
    <w:p w:rsidR="00DD5972" w:rsidRPr="004B2789" w:rsidRDefault="00DD5972" w:rsidP="00DD5972">
      <w:pPr>
        <w:rPr>
          <w:b/>
          <w:sz w:val="18"/>
          <w:szCs w:val="18"/>
        </w:rPr>
      </w:pPr>
      <w:r w:rsidRPr="004B2789">
        <w:rPr>
          <w:b/>
          <w:sz w:val="18"/>
          <w:szCs w:val="18"/>
        </w:rPr>
        <w:t xml:space="preserve"> ул. Заречная, д. 2 «А», г. Жуковка, </w:t>
      </w:r>
    </w:p>
    <w:p w:rsidR="00DD5972" w:rsidRPr="004B2789" w:rsidRDefault="00DD5972" w:rsidP="00DD5972">
      <w:pPr>
        <w:rPr>
          <w:b/>
          <w:sz w:val="18"/>
          <w:szCs w:val="18"/>
        </w:rPr>
      </w:pPr>
      <w:r w:rsidRPr="004B2789">
        <w:rPr>
          <w:b/>
          <w:sz w:val="18"/>
          <w:szCs w:val="18"/>
        </w:rPr>
        <w:t xml:space="preserve">Брянской области, 242700     </w:t>
      </w:r>
    </w:p>
    <w:p w:rsidR="00DD5972" w:rsidRPr="004B2789" w:rsidRDefault="00DD5972" w:rsidP="00DD5972">
      <w:pPr>
        <w:rPr>
          <w:b/>
          <w:sz w:val="18"/>
          <w:szCs w:val="18"/>
        </w:rPr>
      </w:pPr>
      <w:r w:rsidRPr="004B2789">
        <w:rPr>
          <w:b/>
          <w:sz w:val="18"/>
          <w:szCs w:val="18"/>
        </w:rPr>
        <w:t>тел: 8-(48334) 3-11-39 факс: 8-(48334) 3-18-32,</w:t>
      </w:r>
    </w:p>
    <w:p w:rsidR="00DD5972" w:rsidRPr="004B2789" w:rsidRDefault="00DD5972" w:rsidP="00DD5972">
      <w:pPr>
        <w:rPr>
          <w:b/>
          <w:sz w:val="18"/>
          <w:szCs w:val="18"/>
        </w:rPr>
      </w:pPr>
      <w:r w:rsidRPr="004B2789">
        <w:rPr>
          <w:b/>
          <w:sz w:val="18"/>
          <w:szCs w:val="18"/>
        </w:rPr>
        <w:t xml:space="preserve"> 8-(48334) 3-52-35 . </w:t>
      </w:r>
      <w:r w:rsidRPr="004B2789">
        <w:rPr>
          <w:b/>
          <w:sz w:val="18"/>
          <w:szCs w:val="18"/>
          <w:lang w:val="en-US"/>
        </w:rPr>
        <w:t>E</w:t>
      </w:r>
      <w:r w:rsidRPr="004B2789">
        <w:rPr>
          <w:b/>
          <w:sz w:val="18"/>
          <w:szCs w:val="18"/>
        </w:rPr>
        <w:t>-</w:t>
      </w:r>
      <w:r w:rsidRPr="004B2789">
        <w:rPr>
          <w:b/>
          <w:sz w:val="18"/>
          <w:szCs w:val="18"/>
          <w:lang w:val="en-US"/>
        </w:rPr>
        <w:t>mail</w:t>
      </w:r>
      <w:r w:rsidRPr="004B2789">
        <w:rPr>
          <w:b/>
          <w:sz w:val="18"/>
          <w:szCs w:val="18"/>
        </w:rPr>
        <w:t xml:space="preserve">: </w:t>
      </w:r>
      <w:hyperlink r:id="rId6" w:history="1">
        <w:r w:rsidRPr="004B2789">
          <w:rPr>
            <w:rStyle w:val="a7"/>
            <w:b/>
            <w:sz w:val="18"/>
            <w:szCs w:val="18"/>
            <w:lang w:val="en-US"/>
          </w:rPr>
          <w:t>intsch</w:t>
        </w:r>
        <w:r w:rsidRPr="004B2789">
          <w:rPr>
            <w:rStyle w:val="a7"/>
            <w:b/>
            <w:sz w:val="18"/>
            <w:szCs w:val="18"/>
          </w:rPr>
          <w:t>@</w:t>
        </w:r>
        <w:r w:rsidRPr="004B2789">
          <w:rPr>
            <w:rStyle w:val="a7"/>
            <w:b/>
            <w:sz w:val="18"/>
            <w:szCs w:val="18"/>
            <w:lang w:val="en-US"/>
          </w:rPr>
          <w:t>online</w:t>
        </w:r>
        <w:r w:rsidRPr="004B2789">
          <w:rPr>
            <w:rStyle w:val="a7"/>
            <w:b/>
            <w:sz w:val="18"/>
            <w:szCs w:val="18"/>
          </w:rPr>
          <w:t>.</w:t>
        </w:r>
        <w:r w:rsidRPr="004B2789">
          <w:rPr>
            <w:rStyle w:val="a7"/>
            <w:b/>
            <w:sz w:val="18"/>
            <w:szCs w:val="18"/>
            <w:lang w:val="en-US"/>
          </w:rPr>
          <w:t>debryansk</w:t>
        </w:r>
        <w:r w:rsidRPr="004B2789">
          <w:rPr>
            <w:rStyle w:val="a7"/>
            <w:b/>
            <w:sz w:val="18"/>
            <w:szCs w:val="18"/>
          </w:rPr>
          <w:t>.</w:t>
        </w:r>
        <w:r w:rsidRPr="004B2789">
          <w:rPr>
            <w:rStyle w:val="a7"/>
            <w:b/>
            <w:sz w:val="18"/>
            <w:szCs w:val="18"/>
            <w:lang w:val="en-US"/>
          </w:rPr>
          <w:t>ru</w:t>
        </w:r>
      </w:hyperlink>
    </w:p>
    <w:p w:rsidR="00DD5972" w:rsidRPr="004B2789" w:rsidRDefault="00DD5972" w:rsidP="00DD5972">
      <w:pPr>
        <w:rPr>
          <w:b/>
          <w:sz w:val="18"/>
          <w:szCs w:val="18"/>
        </w:rPr>
      </w:pPr>
      <w:r w:rsidRPr="004B2789">
        <w:rPr>
          <w:b/>
          <w:sz w:val="18"/>
          <w:szCs w:val="18"/>
          <w:u w:val="single"/>
        </w:rPr>
        <w:t xml:space="preserve">ОКПО  41272325, ОГРН  1023201739956, </w:t>
      </w:r>
    </w:p>
    <w:p w:rsidR="00DD5972" w:rsidRPr="00313615" w:rsidRDefault="00DD5972" w:rsidP="00DD5972">
      <w:pPr>
        <w:rPr>
          <w:b/>
          <w:sz w:val="18"/>
          <w:szCs w:val="18"/>
        </w:rPr>
      </w:pPr>
      <w:r w:rsidRPr="004B2789">
        <w:rPr>
          <w:b/>
          <w:sz w:val="18"/>
          <w:szCs w:val="18"/>
          <w:u w:val="single"/>
        </w:rPr>
        <w:t>ИНН  3212003827, КПП  324501001</w:t>
      </w:r>
    </w:p>
    <w:p w:rsidR="004B2789" w:rsidRDefault="00DD5972" w:rsidP="00DD5972">
      <w:pPr>
        <w:rPr>
          <w:b/>
          <w:sz w:val="36"/>
          <w:szCs w:val="36"/>
        </w:rPr>
      </w:pPr>
      <w:r>
        <w:rPr>
          <w:b/>
          <w:sz w:val="36"/>
          <w:szCs w:val="36"/>
        </w:rPr>
        <w:t xml:space="preserve">                                </w:t>
      </w:r>
    </w:p>
    <w:p w:rsidR="006D0066" w:rsidRDefault="004B2789" w:rsidP="00DD5972">
      <w:pPr>
        <w:rPr>
          <w:b/>
          <w:sz w:val="36"/>
          <w:szCs w:val="36"/>
        </w:rPr>
      </w:pPr>
      <w:r>
        <w:rPr>
          <w:b/>
          <w:sz w:val="36"/>
          <w:szCs w:val="36"/>
        </w:rPr>
        <w:t xml:space="preserve">                          </w:t>
      </w:r>
      <w:r w:rsidR="006D0066">
        <w:rPr>
          <w:b/>
          <w:sz w:val="36"/>
          <w:szCs w:val="36"/>
        </w:rPr>
        <w:t>Социальный  проект</w:t>
      </w:r>
    </w:p>
    <w:p w:rsidR="006D0066" w:rsidRDefault="006D0066" w:rsidP="00DA6B14">
      <w:pPr>
        <w:jc w:val="center"/>
        <w:rPr>
          <w:b/>
          <w:sz w:val="36"/>
          <w:szCs w:val="36"/>
        </w:rPr>
      </w:pPr>
    </w:p>
    <w:p w:rsidR="006D0066" w:rsidRDefault="00DD5972" w:rsidP="00DD5972">
      <w:pPr>
        <w:rPr>
          <w:b/>
          <w:sz w:val="36"/>
          <w:szCs w:val="36"/>
        </w:rPr>
      </w:pPr>
      <w:r>
        <w:rPr>
          <w:b/>
          <w:sz w:val="36"/>
          <w:szCs w:val="36"/>
        </w:rPr>
        <w:t xml:space="preserve">                       </w:t>
      </w:r>
      <w:r w:rsidR="006D0066" w:rsidRPr="00F86051">
        <w:rPr>
          <w:b/>
          <w:sz w:val="36"/>
          <w:szCs w:val="36"/>
        </w:rPr>
        <w:t>«От поколения к  поколению»</w:t>
      </w:r>
    </w:p>
    <w:p w:rsidR="006D0066" w:rsidRDefault="006D0066" w:rsidP="00DA6B14">
      <w:pPr>
        <w:jc w:val="center"/>
        <w:rPr>
          <w:b/>
          <w:sz w:val="36"/>
          <w:szCs w:val="36"/>
        </w:rPr>
      </w:pPr>
    </w:p>
    <w:p w:rsidR="006D0066" w:rsidRDefault="006D0066">
      <w:pPr>
        <w:rPr>
          <w:b/>
          <w:sz w:val="36"/>
          <w:szCs w:val="36"/>
        </w:rPr>
      </w:pPr>
    </w:p>
    <w:p w:rsidR="006D0066" w:rsidRDefault="006D0066">
      <w:pPr>
        <w:rPr>
          <w:b/>
          <w:sz w:val="36"/>
          <w:szCs w:val="36"/>
        </w:rPr>
      </w:pPr>
    </w:p>
    <w:p w:rsidR="004B2789" w:rsidRDefault="004B2789" w:rsidP="004B2789">
      <w:pPr>
        <w:rPr>
          <w:sz w:val="28"/>
          <w:szCs w:val="28"/>
        </w:rPr>
      </w:pPr>
      <w:r>
        <w:rPr>
          <w:sz w:val="28"/>
          <w:szCs w:val="28"/>
        </w:rPr>
        <w:t>Составитель</w:t>
      </w:r>
      <w:r w:rsidR="006D0066">
        <w:rPr>
          <w:sz w:val="28"/>
          <w:szCs w:val="28"/>
        </w:rPr>
        <w:t xml:space="preserve">   плана </w:t>
      </w:r>
      <w:r>
        <w:rPr>
          <w:sz w:val="28"/>
          <w:szCs w:val="28"/>
        </w:rPr>
        <w:t xml:space="preserve"> </w:t>
      </w:r>
      <w:r w:rsidR="006D0066">
        <w:rPr>
          <w:sz w:val="28"/>
          <w:szCs w:val="28"/>
        </w:rPr>
        <w:t xml:space="preserve"> проекта </w:t>
      </w:r>
      <w:r>
        <w:rPr>
          <w:sz w:val="28"/>
          <w:szCs w:val="28"/>
        </w:rPr>
        <w:t>:                                педагог-воспитатель</w:t>
      </w:r>
    </w:p>
    <w:p w:rsidR="004B2789" w:rsidRDefault="004B2789" w:rsidP="004B2789">
      <w:pPr>
        <w:rPr>
          <w:sz w:val="28"/>
          <w:szCs w:val="28"/>
        </w:rPr>
      </w:pPr>
      <w:r>
        <w:rPr>
          <w:sz w:val="28"/>
          <w:szCs w:val="28"/>
        </w:rPr>
        <w:t xml:space="preserve">                                                                     Первой  квалификационной категории</w:t>
      </w:r>
    </w:p>
    <w:p w:rsidR="006D0066" w:rsidRDefault="006D0066" w:rsidP="004B2789">
      <w:r w:rsidRPr="00650FAA">
        <w:rPr>
          <w:sz w:val="28"/>
          <w:szCs w:val="28"/>
        </w:rPr>
        <w:t xml:space="preserve">   </w:t>
      </w:r>
      <w:r w:rsidR="004B2789">
        <w:rPr>
          <w:sz w:val="28"/>
          <w:szCs w:val="28"/>
        </w:rPr>
        <w:t xml:space="preserve">                                                                                </w:t>
      </w:r>
      <w:r w:rsidRPr="00650FAA">
        <w:rPr>
          <w:sz w:val="28"/>
          <w:szCs w:val="28"/>
        </w:rPr>
        <w:t>Науменкова  Ольга  Ивановна</w:t>
      </w:r>
      <w:r>
        <w:t xml:space="preserve"> </w:t>
      </w:r>
    </w:p>
    <w:p w:rsidR="004B2789" w:rsidRDefault="004B2789" w:rsidP="009C21A0">
      <w:r>
        <w:t xml:space="preserve">                                            </w:t>
      </w:r>
    </w:p>
    <w:p w:rsidR="006D0066" w:rsidRDefault="004B2789" w:rsidP="009C21A0">
      <w:r>
        <w:t xml:space="preserve">                                                        Жуковка,2015</w:t>
      </w:r>
    </w:p>
    <w:p w:rsidR="006D0066" w:rsidRDefault="006D0066" w:rsidP="009C21A0"/>
    <w:p w:rsidR="006D0066" w:rsidRDefault="007A2317" w:rsidP="009C21A0">
      <w:r>
        <w:t xml:space="preserve">                  </w:t>
      </w:r>
      <w:r w:rsidR="006D0066">
        <w:t xml:space="preserve">                  </w:t>
      </w:r>
      <w:r w:rsidR="00DD5972">
        <w:t xml:space="preserve">                         </w:t>
      </w:r>
    </w:p>
    <w:p w:rsidR="006D0066" w:rsidRPr="00DD5972" w:rsidRDefault="006D0066" w:rsidP="009C21A0">
      <w:r>
        <w:t xml:space="preserve">                                    </w:t>
      </w:r>
      <w:r w:rsidR="00DD5972">
        <w:t xml:space="preserve">                            </w:t>
      </w:r>
      <w:r>
        <w:t xml:space="preserve">  </w:t>
      </w:r>
      <w:r w:rsidR="00DD5972">
        <w:t xml:space="preserve">     </w:t>
      </w:r>
      <w:r w:rsidRPr="00650FAA">
        <w:rPr>
          <w:sz w:val="28"/>
          <w:szCs w:val="28"/>
        </w:rPr>
        <w:t xml:space="preserve">Не  вечна жизнь. Недолог срок людской. </w:t>
      </w:r>
      <w:r w:rsidRPr="00650FAA">
        <w:rPr>
          <w:sz w:val="28"/>
          <w:szCs w:val="28"/>
        </w:rPr>
        <w:br/>
        <w:t xml:space="preserve">                                                                     Уходят ветераны на покой. </w:t>
      </w:r>
      <w:r w:rsidRPr="00650FAA">
        <w:rPr>
          <w:sz w:val="28"/>
          <w:szCs w:val="28"/>
        </w:rPr>
        <w:br/>
        <w:t xml:space="preserve">                                                                   Мы благодарны им за честный</w:t>
      </w:r>
      <w:r w:rsidR="00DD5972">
        <w:rPr>
          <w:sz w:val="28"/>
          <w:szCs w:val="28"/>
        </w:rPr>
        <w:t xml:space="preserve"> труд. </w:t>
      </w:r>
      <w:r w:rsidR="00DD5972">
        <w:rPr>
          <w:sz w:val="28"/>
          <w:szCs w:val="28"/>
        </w:rPr>
        <w:br/>
        <w:t xml:space="preserve">                       </w:t>
      </w:r>
      <w:r w:rsidRPr="00650FAA">
        <w:rPr>
          <w:sz w:val="28"/>
          <w:szCs w:val="28"/>
        </w:rPr>
        <w:t xml:space="preserve">                                                 Их знания и опыт не умрут.</w:t>
      </w:r>
    </w:p>
    <w:p w:rsidR="006D0066" w:rsidRPr="00650FAA" w:rsidRDefault="006D0066" w:rsidP="009C21A0">
      <w:pPr>
        <w:rPr>
          <w:sz w:val="28"/>
          <w:szCs w:val="28"/>
        </w:rPr>
      </w:pPr>
      <w:r w:rsidRPr="00650FAA">
        <w:rPr>
          <w:sz w:val="28"/>
          <w:szCs w:val="28"/>
        </w:rPr>
        <w:t xml:space="preserve">Сердца людские, бейтесь и стучите, </w:t>
      </w:r>
      <w:r w:rsidRPr="00650FAA">
        <w:rPr>
          <w:sz w:val="28"/>
          <w:szCs w:val="28"/>
        </w:rPr>
        <w:br/>
        <w:t xml:space="preserve">Чтоб главный подвиг в жизни совершить. </w:t>
      </w:r>
      <w:r w:rsidRPr="00650FAA">
        <w:rPr>
          <w:sz w:val="28"/>
          <w:szCs w:val="28"/>
        </w:rPr>
        <w:br/>
        <w:t xml:space="preserve">В любом из нас всегда живёт учитель </w:t>
      </w:r>
      <w:r w:rsidRPr="00650FAA">
        <w:rPr>
          <w:sz w:val="28"/>
          <w:szCs w:val="28"/>
        </w:rPr>
        <w:br/>
        <w:t>И</w:t>
      </w:r>
      <w:r>
        <w:rPr>
          <w:sz w:val="28"/>
          <w:szCs w:val="28"/>
        </w:rPr>
        <w:t xml:space="preserve"> </w:t>
      </w:r>
      <w:r w:rsidRPr="00650FAA">
        <w:rPr>
          <w:sz w:val="28"/>
          <w:szCs w:val="28"/>
        </w:rPr>
        <w:t xml:space="preserve"> учит честно и красиво жить.</w:t>
      </w:r>
    </w:p>
    <w:p w:rsidR="006D0066" w:rsidRPr="00DA6B14" w:rsidRDefault="006D0066">
      <w:pPr>
        <w:rPr>
          <w:sz w:val="32"/>
          <w:szCs w:val="32"/>
        </w:rPr>
      </w:pPr>
      <w:r w:rsidRPr="002040A4">
        <w:rPr>
          <w:b/>
          <w:sz w:val="32"/>
          <w:szCs w:val="32"/>
          <w:u w:val="single"/>
        </w:rPr>
        <w:t>Актуальность</w:t>
      </w:r>
      <w:r>
        <w:rPr>
          <w:b/>
          <w:sz w:val="32"/>
          <w:szCs w:val="32"/>
          <w:u w:val="single"/>
        </w:rPr>
        <w:t>:</w:t>
      </w:r>
      <w:r w:rsidRPr="002040A4">
        <w:rPr>
          <w:b/>
          <w:sz w:val="32"/>
          <w:szCs w:val="32"/>
          <w:u w:val="single"/>
        </w:rPr>
        <w:t xml:space="preserve"> </w:t>
      </w:r>
      <w:r>
        <w:rPr>
          <w:b/>
          <w:sz w:val="32"/>
          <w:szCs w:val="32"/>
        </w:rPr>
        <w:t xml:space="preserve"> </w:t>
      </w:r>
      <w:r>
        <w:rPr>
          <w:sz w:val="32"/>
          <w:szCs w:val="32"/>
        </w:rPr>
        <w:t xml:space="preserve">  Совместная  педагогическая  творческая исследовательская  деятельность способствует  широкому развитию  коммуникативных  навыков  общения. Связь  поколений приветствуется  во  все  времена. Нельзя забывать,  что  пожилые  граждане  выступают  хранителями нравственных  ценностей,  традиций многонациональной  российской  культуры,  что  особенно  важно  в  патриотическом воспитании  детей  и  снижения разрыва  между  поколениями.   </w:t>
      </w:r>
      <w:r w:rsidRPr="002040A4">
        <w:rPr>
          <w:b/>
          <w:sz w:val="32"/>
          <w:szCs w:val="32"/>
          <w:u w:val="single"/>
        </w:rPr>
        <w:t>Цель</w:t>
      </w:r>
      <w:r>
        <w:rPr>
          <w:b/>
          <w:sz w:val="32"/>
          <w:szCs w:val="32"/>
          <w:u w:val="single"/>
        </w:rPr>
        <w:t xml:space="preserve">:  </w:t>
      </w:r>
      <w:r w:rsidRPr="00DA6B14">
        <w:rPr>
          <w:sz w:val="32"/>
          <w:szCs w:val="32"/>
        </w:rPr>
        <w:t>создать условия, обеспечивающие патриотическое  воспитание  обучающихся</w:t>
      </w:r>
      <w:r>
        <w:rPr>
          <w:sz w:val="32"/>
          <w:szCs w:val="32"/>
        </w:rPr>
        <w:t xml:space="preserve"> ГБОУ ЖШИ, а именно -   создание  информационных  стендов,  рассказывающих  о  трудовой  деятельности  бывших  сотрудников  школы.</w:t>
      </w:r>
    </w:p>
    <w:p w:rsidR="006D0066" w:rsidRDefault="006D0066">
      <w:pPr>
        <w:rPr>
          <w:sz w:val="32"/>
          <w:szCs w:val="32"/>
        </w:rPr>
      </w:pPr>
      <w:r w:rsidRPr="002040A4">
        <w:rPr>
          <w:b/>
          <w:sz w:val="32"/>
          <w:szCs w:val="32"/>
          <w:u w:val="single"/>
        </w:rPr>
        <w:t>Задачи</w:t>
      </w:r>
      <w:r w:rsidRPr="002040A4">
        <w:rPr>
          <w:sz w:val="32"/>
          <w:szCs w:val="32"/>
          <w:u w:val="single"/>
        </w:rPr>
        <w:t xml:space="preserve">  </w:t>
      </w:r>
      <w:r>
        <w:rPr>
          <w:sz w:val="32"/>
          <w:szCs w:val="32"/>
        </w:rPr>
        <w:t>:</w:t>
      </w:r>
    </w:p>
    <w:p w:rsidR="006D0066" w:rsidRDefault="006D0066" w:rsidP="00510FAA">
      <w:pPr>
        <w:pStyle w:val="a3"/>
        <w:numPr>
          <w:ilvl w:val="0"/>
          <w:numId w:val="1"/>
        </w:numPr>
        <w:rPr>
          <w:sz w:val="32"/>
          <w:szCs w:val="32"/>
        </w:rPr>
      </w:pPr>
      <w:r w:rsidRPr="00296A5C">
        <w:rPr>
          <w:sz w:val="32"/>
          <w:szCs w:val="32"/>
        </w:rPr>
        <w:t>Р</w:t>
      </w:r>
      <w:r>
        <w:rPr>
          <w:sz w:val="32"/>
          <w:szCs w:val="32"/>
        </w:rPr>
        <w:t>азвивать</w:t>
      </w:r>
      <w:r w:rsidRPr="00296A5C">
        <w:rPr>
          <w:sz w:val="32"/>
          <w:szCs w:val="32"/>
        </w:rPr>
        <w:t xml:space="preserve"> </w:t>
      </w:r>
      <w:r>
        <w:rPr>
          <w:sz w:val="32"/>
          <w:szCs w:val="32"/>
        </w:rPr>
        <w:t>атмосферу</w:t>
      </w:r>
      <w:r w:rsidRPr="00296A5C">
        <w:rPr>
          <w:sz w:val="32"/>
          <w:szCs w:val="32"/>
        </w:rPr>
        <w:t xml:space="preserve"> сотрудничества и  общения в  процессе  </w:t>
      </w:r>
      <w:r>
        <w:rPr>
          <w:sz w:val="32"/>
          <w:szCs w:val="32"/>
        </w:rPr>
        <w:t>коллективной  творческой  деятельности</w:t>
      </w:r>
    </w:p>
    <w:p w:rsidR="006D0066" w:rsidRDefault="006D0066" w:rsidP="00510FAA">
      <w:pPr>
        <w:pStyle w:val="a3"/>
        <w:numPr>
          <w:ilvl w:val="0"/>
          <w:numId w:val="1"/>
        </w:numPr>
        <w:rPr>
          <w:sz w:val="32"/>
          <w:szCs w:val="32"/>
        </w:rPr>
      </w:pPr>
      <w:r>
        <w:rPr>
          <w:sz w:val="32"/>
          <w:szCs w:val="32"/>
        </w:rPr>
        <w:t>Вести  социальное  партнёрство с  администрацией школы в   рамках реализации проекта</w:t>
      </w:r>
    </w:p>
    <w:p w:rsidR="006D0066" w:rsidRDefault="006D0066" w:rsidP="00510FAA">
      <w:pPr>
        <w:pStyle w:val="a3"/>
        <w:numPr>
          <w:ilvl w:val="0"/>
          <w:numId w:val="1"/>
        </w:numPr>
        <w:rPr>
          <w:sz w:val="32"/>
          <w:szCs w:val="32"/>
        </w:rPr>
      </w:pPr>
      <w:r>
        <w:rPr>
          <w:sz w:val="32"/>
          <w:szCs w:val="32"/>
        </w:rPr>
        <w:t>Собрать информационный  материал о   бывших  сотрудниках  школы</w:t>
      </w:r>
    </w:p>
    <w:p w:rsidR="006D0066" w:rsidRDefault="006D0066" w:rsidP="00510FAA">
      <w:pPr>
        <w:pStyle w:val="a3"/>
        <w:numPr>
          <w:ilvl w:val="0"/>
          <w:numId w:val="1"/>
        </w:numPr>
        <w:rPr>
          <w:sz w:val="32"/>
          <w:szCs w:val="32"/>
        </w:rPr>
      </w:pPr>
      <w:r>
        <w:rPr>
          <w:sz w:val="32"/>
          <w:szCs w:val="32"/>
        </w:rPr>
        <w:t>Развивать творческий   исследовательский  потенциал педагогов в  ходе  их  совместной  деятельности.</w:t>
      </w:r>
    </w:p>
    <w:p w:rsidR="006D0066" w:rsidRDefault="006D0066" w:rsidP="00510FAA">
      <w:pPr>
        <w:pStyle w:val="a3"/>
        <w:numPr>
          <w:ilvl w:val="0"/>
          <w:numId w:val="1"/>
        </w:numPr>
        <w:rPr>
          <w:sz w:val="32"/>
          <w:szCs w:val="32"/>
        </w:rPr>
      </w:pPr>
      <w:r>
        <w:rPr>
          <w:sz w:val="32"/>
          <w:szCs w:val="32"/>
        </w:rPr>
        <w:lastRenderedPageBreak/>
        <w:t>Оформить  информационные   стенды</w:t>
      </w:r>
    </w:p>
    <w:p w:rsidR="006D0066" w:rsidRDefault="006D0066" w:rsidP="002040A4">
      <w:pPr>
        <w:pStyle w:val="a3"/>
        <w:rPr>
          <w:sz w:val="32"/>
          <w:szCs w:val="32"/>
        </w:rPr>
      </w:pPr>
    </w:p>
    <w:p w:rsidR="006D0066" w:rsidRDefault="006D0066" w:rsidP="007B7EE2">
      <w:pPr>
        <w:pStyle w:val="a3"/>
        <w:numPr>
          <w:ilvl w:val="0"/>
          <w:numId w:val="1"/>
        </w:numPr>
        <w:rPr>
          <w:sz w:val="32"/>
          <w:szCs w:val="32"/>
        </w:rPr>
      </w:pPr>
      <w:r w:rsidRPr="002040A4">
        <w:rPr>
          <w:sz w:val="32"/>
          <w:szCs w:val="32"/>
        </w:rPr>
        <w:t xml:space="preserve">В  начале  творческой  исследовательской  деятельности  нами  </w:t>
      </w:r>
      <w:r>
        <w:rPr>
          <w:sz w:val="32"/>
          <w:szCs w:val="32"/>
        </w:rPr>
        <w:t xml:space="preserve">была выдвинута </w:t>
      </w:r>
      <w:r w:rsidRPr="002040A4">
        <w:rPr>
          <w:sz w:val="32"/>
          <w:szCs w:val="32"/>
        </w:rPr>
        <w:t xml:space="preserve">следующая  </w:t>
      </w:r>
      <w:r w:rsidRPr="002040A4">
        <w:rPr>
          <w:b/>
          <w:sz w:val="32"/>
          <w:szCs w:val="32"/>
          <w:u w:val="single"/>
        </w:rPr>
        <w:t>гипотеза</w:t>
      </w:r>
      <w:r w:rsidRPr="002040A4">
        <w:rPr>
          <w:sz w:val="32"/>
          <w:szCs w:val="32"/>
          <w:u w:val="single"/>
        </w:rPr>
        <w:t xml:space="preserve"> </w:t>
      </w:r>
      <w:r w:rsidRPr="002040A4">
        <w:rPr>
          <w:sz w:val="32"/>
          <w:szCs w:val="32"/>
        </w:rPr>
        <w:t xml:space="preserve">:  </w:t>
      </w:r>
      <w:r w:rsidRPr="007B7EE2">
        <w:rPr>
          <w:sz w:val="32"/>
          <w:szCs w:val="32"/>
          <w:u w:val="single"/>
        </w:rPr>
        <w:t>эффективность данной  проектной  деятельности зависит  от  соблюдения  следующих требований:</w:t>
      </w:r>
      <w:r w:rsidRPr="007B7EE2">
        <w:rPr>
          <w:sz w:val="32"/>
          <w:szCs w:val="32"/>
        </w:rPr>
        <w:t xml:space="preserve"> </w:t>
      </w:r>
    </w:p>
    <w:p w:rsidR="006D0066" w:rsidRDefault="006D0066" w:rsidP="007B7EE2">
      <w:pPr>
        <w:pStyle w:val="a3"/>
        <w:rPr>
          <w:sz w:val="32"/>
          <w:szCs w:val="32"/>
        </w:rPr>
      </w:pPr>
    </w:p>
    <w:p w:rsidR="006D0066" w:rsidRPr="007B7EE2" w:rsidRDefault="006D0066" w:rsidP="007B7EE2">
      <w:pPr>
        <w:pStyle w:val="a3"/>
        <w:numPr>
          <w:ilvl w:val="0"/>
          <w:numId w:val="1"/>
        </w:numPr>
        <w:rPr>
          <w:sz w:val="32"/>
          <w:szCs w:val="32"/>
        </w:rPr>
      </w:pPr>
      <w:r>
        <w:rPr>
          <w:sz w:val="32"/>
          <w:szCs w:val="32"/>
        </w:rPr>
        <w:t>Поддерживать  тёплые  взаимоотношения с   бывшими  сотрудниками школы-интерната  и  их   родственниками,  анализировать  все  возможные ситуации</w:t>
      </w:r>
    </w:p>
    <w:p w:rsidR="006D0066" w:rsidRDefault="006D0066" w:rsidP="007B7EE2">
      <w:pPr>
        <w:pStyle w:val="a3"/>
        <w:numPr>
          <w:ilvl w:val="0"/>
          <w:numId w:val="1"/>
        </w:numPr>
        <w:rPr>
          <w:sz w:val="32"/>
          <w:szCs w:val="32"/>
        </w:rPr>
      </w:pPr>
      <w:r w:rsidRPr="00FF226A">
        <w:rPr>
          <w:sz w:val="32"/>
          <w:szCs w:val="32"/>
        </w:rPr>
        <w:t>Дать  всем участникам проекта  возможность самостоятельного  моделирования своей творческой  исследовательской  деятельности</w:t>
      </w:r>
      <w:r w:rsidRPr="007B7EE2">
        <w:rPr>
          <w:sz w:val="32"/>
          <w:szCs w:val="32"/>
        </w:rPr>
        <w:t xml:space="preserve"> </w:t>
      </w:r>
    </w:p>
    <w:p w:rsidR="006D0066" w:rsidRPr="007B7EE2" w:rsidRDefault="006D0066" w:rsidP="007B7EE2">
      <w:pPr>
        <w:pStyle w:val="a3"/>
        <w:numPr>
          <w:ilvl w:val="0"/>
          <w:numId w:val="1"/>
        </w:numPr>
        <w:rPr>
          <w:sz w:val="32"/>
          <w:szCs w:val="32"/>
        </w:rPr>
      </w:pPr>
      <w:r>
        <w:rPr>
          <w:sz w:val="32"/>
          <w:szCs w:val="32"/>
        </w:rPr>
        <w:t>Развитие  у  участников  проектной деятельности таких  качеств  как  целенаправленность, мотивированность</w:t>
      </w:r>
    </w:p>
    <w:p w:rsidR="006D0066" w:rsidRDefault="006D0066" w:rsidP="007B7EE2">
      <w:pPr>
        <w:pStyle w:val="a3"/>
        <w:numPr>
          <w:ilvl w:val="0"/>
          <w:numId w:val="1"/>
        </w:numPr>
        <w:rPr>
          <w:sz w:val="32"/>
          <w:szCs w:val="32"/>
        </w:rPr>
      </w:pPr>
      <w:r>
        <w:rPr>
          <w:sz w:val="32"/>
          <w:szCs w:val="32"/>
        </w:rPr>
        <w:t>Создать  благоприятную  атмосферу сотрудничества  среди педагогов  для полного раскрытия  их  творческого потенциала</w:t>
      </w:r>
    </w:p>
    <w:p w:rsidR="006D0066" w:rsidRPr="002040A4" w:rsidRDefault="006D0066" w:rsidP="002040A4">
      <w:pPr>
        <w:pStyle w:val="a3"/>
        <w:numPr>
          <w:ilvl w:val="0"/>
          <w:numId w:val="1"/>
        </w:numPr>
        <w:rPr>
          <w:sz w:val="32"/>
          <w:szCs w:val="32"/>
        </w:rPr>
      </w:pPr>
      <w:r>
        <w:rPr>
          <w:sz w:val="32"/>
          <w:szCs w:val="32"/>
        </w:rPr>
        <w:t>Грамотное  методическое руководство  коллективом  участников проекта</w:t>
      </w:r>
    </w:p>
    <w:p w:rsidR="006D0066" w:rsidRDefault="006D0066" w:rsidP="002040A4">
      <w:pPr>
        <w:pStyle w:val="a3"/>
        <w:numPr>
          <w:ilvl w:val="0"/>
          <w:numId w:val="1"/>
        </w:numPr>
        <w:rPr>
          <w:sz w:val="32"/>
          <w:szCs w:val="32"/>
        </w:rPr>
      </w:pPr>
      <w:r>
        <w:rPr>
          <w:sz w:val="32"/>
          <w:szCs w:val="32"/>
        </w:rPr>
        <w:t>Разработать  и реализовать  план проектной  деятельности, направленный на  достижение конечного результата – создать  наглядные  информационные стенды</w:t>
      </w:r>
    </w:p>
    <w:p w:rsidR="006D0066" w:rsidRDefault="006D0066" w:rsidP="002040A4">
      <w:pPr>
        <w:pStyle w:val="a3"/>
        <w:numPr>
          <w:ilvl w:val="0"/>
          <w:numId w:val="1"/>
        </w:numPr>
        <w:rPr>
          <w:sz w:val="32"/>
          <w:szCs w:val="32"/>
        </w:rPr>
      </w:pPr>
      <w:r>
        <w:rPr>
          <w:sz w:val="32"/>
          <w:szCs w:val="32"/>
        </w:rPr>
        <w:t xml:space="preserve">  Материально - техническое обеспечение  исследовательской  деятельности</w:t>
      </w:r>
    </w:p>
    <w:p w:rsidR="006D0066" w:rsidRDefault="006D0066" w:rsidP="00FF226A">
      <w:pPr>
        <w:rPr>
          <w:sz w:val="32"/>
          <w:szCs w:val="32"/>
        </w:rPr>
      </w:pPr>
      <w:r>
        <w:rPr>
          <w:b/>
          <w:sz w:val="32"/>
          <w:szCs w:val="32"/>
          <w:u w:val="single"/>
        </w:rPr>
        <w:t xml:space="preserve">    </w:t>
      </w:r>
      <w:r w:rsidRPr="00FF226A">
        <w:rPr>
          <w:b/>
          <w:sz w:val="32"/>
          <w:szCs w:val="32"/>
          <w:u w:val="single"/>
        </w:rPr>
        <w:t>Практическая значим</w:t>
      </w:r>
      <w:r>
        <w:rPr>
          <w:sz w:val="32"/>
          <w:szCs w:val="32"/>
        </w:rPr>
        <w:t xml:space="preserve">ость проекта:  </w:t>
      </w:r>
    </w:p>
    <w:p w:rsidR="006D0066" w:rsidRDefault="006D0066" w:rsidP="00FF226A">
      <w:pPr>
        <w:pStyle w:val="a3"/>
        <w:numPr>
          <w:ilvl w:val="0"/>
          <w:numId w:val="2"/>
        </w:numPr>
        <w:rPr>
          <w:sz w:val="32"/>
          <w:szCs w:val="32"/>
        </w:rPr>
      </w:pPr>
      <w:r>
        <w:rPr>
          <w:sz w:val="32"/>
          <w:szCs w:val="32"/>
        </w:rPr>
        <w:t>Создать  и реализовать план  проекта</w:t>
      </w:r>
    </w:p>
    <w:p w:rsidR="006D0066" w:rsidRDefault="006D0066" w:rsidP="00FF226A">
      <w:pPr>
        <w:pStyle w:val="a3"/>
        <w:numPr>
          <w:ilvl w:val="0"/>
          <w:numId w:val="2"/>
        </w:numPr>
        <w:rPr>
          <w:sz w:val="32"/>
          <w:szCs w:val="32"/>
        </w:rPr>
      </w:pPr>
      <w:r>
        <w:rPr>
          <w:sz w:val="32"/>
          <w:szCs w:val="32"/>
        </w:rPr>
        <w:t>Многоплановость  проекта, разделение  его  на  отдельные функционально связанные операции</w:t>
      </w:r>
    </w:p>
    <w:p w:rsidR="006D0066" w:rsidRPr="00DD5972" w:rsidRDefault="006D0066" w:rsidP="00DD5972">
      <w:pPr>
        <w:pStyle w:val="a3"/>
        <w:numPr>
          <w:ilvl w:val="0"/>
          <w:numId w:val="2"/>
        </w:numPr>
        <w:rPr>
          <w:sz w:val="32"/>
          <w:szCs w:val="32"/>
        </w:rPr>
      </w:pPr>
      <w:r>
        <w:rPr>
          <w:sz w:val="32"/>
          <w:szCs w:val="32"/>
        </w:rPr>
        <w:t>Реализация плана проекта на  период   до  сентября 2015    года</w:t>
      </w:r>
    </w:p>
    <w:p w:rsidR="006D0066" w:rsidRPr="00FF226A" w:rsidRDefault="006D0066" w:rsidP="00FF226A">
      <w:pPr>
        <w:rPr>
          <w:b/>
          <w:sz w:val="32"/>
          <w:szCs w:val="32"/>
          <w:u w:val="single"/>
        </w:rPr>
      </w:pPr>
      <w:r>
        <w:rPr>
          <w:b/>
          <w:sz w:val="32"/>
          <w:szCs w:val="32"/>
          <w:u w:val="single"/>
        </w:rPr>
        <w:lastRenderedPageBreak/>
        <w:t xml:space="preserve">           </w:t>
      </w:r>
      <w:r w:rsidRPr="00FF226A">
        <w:rPr>
          <w:b/>
          <w:sz w:val="32"/>
          <w:szCs w:val="32"/>
          <w:u w:val="single"/>
        </w:rPr>
        <w:t>План  творческой исследовательской деятельности:</w:t>
      </w:r>
    </w:p>
    <w:p w:rsidR="006D0066" w:rsidRPr="007B7EE2" w:rsidRDefault="006D0066" w:rsidP="007B7EE2">
      <w:pPr>
        <w:jc w:val="center"/>
        <w:rPr>
          <w:b/>
          <w:sz w:val="36"/>
          <w:szCs w:val="36"/>
        </w:rPr>
      </w:pPr>
      <w:r>
        <w:rPr>
          <w:sz w:val="32"/>
          <w:szCs w:val="32"/>
        </w:rPr>
        <w:t>Наименование проекта  (</w:t>
      </w:r>
      <w:r>
        <w:rPr>
          <w:b/>
          <w:sz w:val="36"/>
          <w:szCs w:val="36"/>
        </w:rPr>
        <w:t>«От поколения к  поколению»)</w:t>
      </w:r>
    </w:p>
    <w:p w:rsidR="006D0066" w:rsidRPr="00CE6640" w:rsidRDefault="006D0066" w:rsidP="00FF226A">
      <w:pPr>
        <w:pStyle w:val="a3"/>
        <w:numPr>
          <w:ilvl w:val="0"/>
          <w:numId w:val="3"/>
        </w:numPr>
        <w:rPr>
          <w:b/>
          <w:sz w:val="32"/>
          <w:szCs w:val="32"/>
          <w:u w:val="single"/>
        </w:rPr>
      </w:pPr>
      <w:r>
        <w:rPr>
          <w:sz w:val="32"/>
          <w:szCs w:val="32"/>
        </w:rPr>
        <w:t>Определение  цели и задач проекта</w:t>
      </w:r>
    </w:p>
    <w:p w:rsidR="006D0066" w:rsidRPr="00CE6640" w:rsidRDefault="006D0066" w:rsidP="00FF226A">
      <w:pPr>
        <w:pStyle w:val="a3"/>
        <w:numPr>
          <w:ilvl w:val="0"/>
          <w:numId w:val="3"/>
        </w:numPr>
        <w:rPr>
          <w:b/>
          <w:sz w:val="32"/>
          <w:szCs w:val="32"/>
          <w:u w:val="single"/>
        </w:rPr>
      </w:pPr>
      <w:r>
        <w:rPr>
          <w:sz w:val="32"/>
          <w:szCs w:val="32"/>
        </w:rPr>
        <w:t>Утверждение руководителей деятельности</w:t>
      </w:r>
    </w:p>
    <w:p w:rsidR="006D0066" w:rsidRPr="00CE6640" w:rsidRDefault="006D0066" w:rsidP="00FF226A">
      <w:pPr>
        <w:pStyle w:val="a3"/>
        <w:numPr>
          <w:ilvl w:val="0"/>
          <w:numId w:val="3"/>
        </w:numPr>
        <w:rPr>
          <w:b/>
          <w:sz w:val="32"/>
          <w:szCs w:val="32"/>
          <w:u w:val="single"/>
        </w:rPr>
      </w:pPr>
      <w:r>
        <w:rPr>
          <w:sz w:val="32"/>
          <w:szCs w:val="32"/>
        </w:rPr>
        <w:t>Проведение  общего собрания  педагогов  для утверждения участников  творческой исследовательской деятельности</w:t>
      </w:r>
    </w:p>
    <w:p w:rsidR="006D0066" w:rsidRPr="00CE6640" w:rsidRDefault="006D0066" w:rsidP="00FF226A">
      <w:pPr>
        <w:pStyle w:val="a3"/>
        <w:numPr>
          <w:ilvl w:val="0"/>
          <w:numId w:val="3"/>
        </w:numPr>
        <w:rPr>
          <w:b/>
          <w:sz w:val="32"/>
          <w:szCs w:val="32"/>
          <w:u w:val="single"/>
        </w:rPr>
      </w:pPr>
      <w:r>
        <w:rPr>
          <w:sz w:val="32"/>
          <w:szCs w:val="32"/>
        </w:rPr>
        <w:t>Обсуждение  предложений, идей от  каждого участника  творческой группы</w:t>
      </w:r>
    </w:p>
    <w:p w:rsidR="006D0066" w:rsidRPr="00CE6640" w:rsidRDefault="006D0066" w:rsidP="00FF226A">
      <w:pPr>
        <w:pStyle w:val="a3"/>
        <w:numPr>
          <w:ilvl w:val="0"/>
          <w:numId w:val="3"/>
        </w:numPr>
        <w:rPr>
          <w:b/>
          <w:sz w:val="32"/>
          <w:szCs w:val="32"/>
          <w:u w:val="single"/>
        </w:rPr>
      </w:pPr>
      <w:r>
        <w:rPr>
          <w:sz w:val="32"/>
          <w:szCs w:val="32"/>
        </w:rPr>
        <w:t>Распределение  функциональных  обязанностей  между  участниками проекта</w:t>
      </w:r>
    </w:p>
    <w:p w:rsidR="006D0066" w:rsidRPr="00CE6640" w:rsidRDefault="006D0066" w:rsidP="00FF226A">
      <w:pPr>
        <w:pStyle w:val="a3"/>
        <w:numPr>
          <w:ilvl w:val="0"/>
          <w:numId w:val="3"/>
        </w:numPr>
        <w:rPr>
          <w:b/>
          <w:sz w:val="32"/>
          <w:szCs w:val="32"/>
          <w:u w:val="single"/>
        </w:rPr>
      </w:pPr>
      <w:r>
        <w:rPr>
          <w:sz w:val="32"/>
          <w:szCs w:val="32"/>
        </w:rPr>
        <w:t>Сбор информационного материала через посещение бывших  сотрудников школы или  их родственников</w:t>
      </w:r>
    </w:p>
    <w:p w:rsidR="006D0066" w:rsidRPr="00975CF6" w:rsidRDefault="006D0066" w:rsidP="00FF226A">
      <w:pPr>
        <w:pStyle w:val="a3"/>
        <w:numPr>
          <w:ilvl w:val="0"/>
          <w:numId w:val="3"/>
        </w:numPr>
        <w:rPr>
          <w:b/>
          <w:sz w:val="32"/>
          <w:szCs w:val="32"/>
          <w:u w:val="single"/>
        </w:rPr>
      </w:pPr>
      <w:r>
        <w:rPr>
          <w:sz w:val="32"/>
          <w:szCs w:val="32"/>
        </w:rPr>
        <w:t>Методические рекомендации к оформлению информационного  материала</w:t>
      </w:r>
    </w:p>
    <w:p w:rsidR="006D0066" w:rsidRPr="009C21A0" w:rsidRDefault="006D0066" w:rsidP="00FF226A">
      <w:pPr>
        <w:pStyle w:val="a3"/>
        <w:numPr>
          <w:ilvl w:val="0"/>
          <w:numId w:val="3"/>
        </w:numPr>
        <w:rPr>
          <w:b/>
          <w:sz w:val="32"/>
          <w:szCs w:val="32"/>
          <w:u w:val="single"/>
        </w:rPr>
      </w:pPr>
      <w:r>
        <w:rPr>
          <w:sz w:val="32"/>
          <w:szCs w:val="32"/>
        </w:rPr>
        <w:t xml:space="preserve">Финансовое привлечение  администрации  школы  к реализации проекта на период  2015  учебный год.  </w:t>
      </w:r>
    </w:p>
    <w:p w:rsidR="006D0066" w:rsidRDefault="006D0066" w:rsidP="00A842B0">
      <w:pPr>
        <w:rPr>
          <w:sz w:val="32"/>
          <w:szCs w:val="32"/>
        </w:rPr>
      </w:pPr>
      <w:r>
        <w:rPr>
          <w:sz w:val="32"/>
          <w:szCs w:val="32"/>
        </w:rPr>
        <w:t xml:space="preserve">В  основе исследовательской  деятельности  используется  педагогическая  </w:t>
      </w:r>
      <w:r w:rsidRPr="00E90F35">
        <w:rPr>
          <w:b/>
          <w:sz w:val="32"/>
          <w:szCs w:val="32"/>
        </w:rPr>
        <w:t>технология  сотрудничества</w:t>
      </w:r>
      <w:r>
        <w:rPr>
          <w:b/>
          <w:sz w:val="32"/>
          <w:szCs w:val="32"/>
        </w:rPr>
        <w:t xml:space="preserve">,  </w:t>
      </w:r>
      <w:r w:rsidRPr="00E90F35">
        <w:rPr>
          <w:sz w:val="32"/>
          <w:szCs w:val="32"/>
        </w:rPr>
        <w:t>которая  включает</w:t>
      </w:r>
      <w:r w:rsidRPr="00215C29">
        <w:rPr>
          <w:sz w:val="32"/>
          <w:szCs w:val="32"/>
        </w:rPr>
        <w:t xml:space="preserve">  </w:t>
      </w:r>
      <w:r w:rsidRPr="00E9185F">
        <w:rPr>
          <w:b/>
          <w:sz w:val="32"/>
          <w:szCs w:val="32"/>
          <w:u w:val="single"/>
        </w:rPr>
        <w:t>три основных  этапа</w:t>
      </w:r>
      <w:r>
        <w:rPr>
          <w:sz w:val="32"/>
          <w:szCs w:val="32"/>
        </w:rPr>
        <w:t xml:space="preserve">: вводно-подготовительный, практический, оценочный. Сроки  реализации  проектной деятельности предусмотрены  на период: март-сентябрь  2015  года.  Составители  плана  проекта:  Науменкова  О.И -  педагог  воспитатель (отв.  за  творческую  гр. воспитателей), Сазонова  В.В. педагог - воспитатель, Пожидаева  О.В. – старший воспитатель, Шупикова И.Д. -  учитель  биологии( отв.  за  творческую  гр.  учителей),  творческая группа -  педагоги школы-интерната </w:t>
      </w:r>
    </w:p>
    <w:p w:rsidR="006D0066" w:rsidRDefault="006D0066" w:rsidP="00A842B0">
      <w:pPr>
        <w:rPr>
          <w:b/>
          <w:sz w:val="32"/>
          <w:szCs w:val="32"/>
        </w:rPr>
      </w:pPr>
    </w:p>
    <w:p w:rsidR="006D0066" w:rsidRDefault="006D0066" w:rsidP="00A842B0">
      <w:pPr>
        <w:rPr>
          <w:b/>
          <w:sz w:val="32"/>
          <w:szCs w:val="32"/>
        </w:rPr>
      </w:pPr>
    </w:p>
    <w:p w:rsidR="006D0066" w:rsidRDefault="006D0066" w:rsidP="00A842B0">
      <w:pPr>
        <w:rPr>
          <w:sz w:val="32"/>
          <w:szCs w:val="32"/>
        </w:rPr>
      </w:pPr>
      <w:r w:rsidRPr="00713C6D">
        <w:rPr>
          <w:b/>
          <w:sz w:val="32"/>
          <w:szCs w:val="32"/>
        </w:rPr>
        <w:t>Функциональные  операции  творческой  группы  педагогов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43"/>
        <w:gridCol w:w="5673"/>
      </w:tblGrid>
      <w:tr w:rsidR="006D0066" w:rsidTr="003358FC">
        <w:tc>
          <w:tcPr>
            <w:tcW w:w="2943" w:type="dxa"/>
          </w:tcPr>
          <w:p w:rsidR="006D0066" w:rsidRPr="00AB3EA6" w:rsidRDefault="006D0066" w:rsidP="003358FC">
            <w:pPr>
              <w:jc w:val="center"/>
              <w:rPr>
                <w:b/>
                <w:sz w:val="32"/>
                <w:szCs w:val="32"/>
              </w:rPr>
            </w:pPr>
            <w:r w:rsidRPr="00AB3EA6">
              <w:rPr>
                <w:b/>
                <w:sz w:val="32"/>
                <w:szCs w:val="32"/>
              </w:rPr>
              <w:lastRenderedPageBreak/>
              <w:t>Ф</w:t>
            </w:r>
            <w:r>
              <w:rPr>
                <w:b/>
                <w:sz w:val="32"/>
                <w:szCs w:val="32"/>
              </w:rPr>
              <w:t>ИО</w:t>
            </w:r>
            <w:r w:rsidRPr="00AB3EA6">
              <w:rPr>
                <w:b/>
                <w:sz w:val="32"/>
                <w:szCs w:val="32"/>
              </w:rPr>
              <w:t xml:space="preserve">  педагога</w:t>
            </w:r>
          </w:p>
        </w:tc>
        <w:tc>
          <w:tcPr>
            <w:tcW w:w="5673" w:type="dxa"/>
          </w:tcPr>
          <w:p w:rsidR="006D0066" w:rsidRPr="00AB3EA6" w:rsidRDefault="006D0066" w:rsidP="003358FC">
            <w:pPr>
              <w:jc w:val="center"/>
              <w:rPr>
                <w:b/>
                <w:sz w:val="32"/>
                <w:szCs w:val="32"/>
              </w:rPr>
            </w:pPr>
            <w:r>
              <w:rPr>
                <w:b/>
                <w:sz w:val="32"/>
                <w:szCs w:val="32"/>
              </w:rPr>
              <w:t>З</w:t>
            </w:r>
            <w:r w:rsidRPr="00AB3EA6">
              <w:rPr>
                <w:b/>
                <w:sz w:val="32"/>
                <w:szCs w:val="32"/>
              </w:rPr>
              <w:t>акреплённые  бывшие               сотрудники  школы</w:t>
            </w:r>
          </w:p>
        </w:tc>
      </w:tr>
      <w:tr w:rsidR="006D0066" w:rsidTr="003358FC">
        <w:tc>
          <w:tcPr>
            <w:tcW w:w="2943" w:type="dxa"/>
          </w:tcPr>
          <w:p w:rsidR="006D0066" w:rsidRPr="003358FC" w:rsidRDefault="006D0066" w:rsidP="00143574">
            <w:pPr>
              <w:rPr>
                <w:sz w:val="32"/>
                <w:szCs w:val="32"/>
              </w:rPr>
            </w:pPr>
            <w:r w:rsidRPr="003358FC">
              <w:rPr>
                <w:sz w:val="32"/>
                <w:szCs w:val="32"/>
              </w:rPr>
              <w:t xml:space="preserve">Науменкова  О.И.- </w:t>
            </w:r>
          </w:p>
        </w:tc>
        <w:tc>
          <w:tcPr>
            <w:tcW w:w="5673" w:type="dxa"/>
          </w:tcPr>
          <w:p w:rsidR="006D0066" w:rsidRPr="003358FC" w:rsidRDefault="006D0066" w:rsidP="009F7F2F">
            <w:pPr>
              <w:rPr>
                <w:sz w:val="32"/>
                <w:szCs w:val="32"/>
              </w:rPr>
            </w:pPr>
            <w:r w:rsidRPr="003358FC">
              <w:rPr>
                <w:sz w:val="32"/>
                <w:szCs w:val="32"/>
              </w:rPr>
              <w:t>Макарова  Татьяна Павловна, Лигачёва  Валентина Сергеевна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31"/>
        </w:trPr>
        <w:tc>
          <w:tcPr>
            <w:tcW w:w="2943" w:type="dxa"/>
          </w:tcPr>
          <w:p w:rsidR="006D0066" w:rsidRPr="003358FC" w:rsidRDefault="006D0066" w:rsidP="00AB3EA6">
            <w:pPr>
              <w:ind w:left="108"/>
              <w:rPr>
                <w:sz w:val="32"/>
                <w:szCs w:val="32"/>
              </w:rPr>
            </w:pPr>
            <w:r w:rsidRPr="003358FC">
              <w:rPr>
                <w:sz w:val="32"/>
                <w:szCs w:val="32"/>
              </w:rPr>
              <w:t>Прибыльнова  М.Н.</w:t>
            </w:r>
          </w:p>
        </w:tc>
        <w:tc>
          <w:tcPr>
            <w:tcW w:w="5673" w:type="dxa"/>
          </w:tcPr>
          <w:p w:rsidR="006D0066" w:rsidRPr="003358FC" w:rsidRDefault="006D0066" w:rsidP="00AB3EA6">
            <w:pPr>
              <w:ind w:left="108"/>
              <w:rPr>
                <w:sz w:val="32"/>
                <w:szCs w:val="32"/>
              </w:rPr>
            </w:pPr>
            <w:r w:rsidRPr="003358FC">
              <w:rPr>
                <w:sz w:val="32"/>
                <w:szCs w:val="32"/>
              </w:rPr>
              <w:t>Коростелёва Ольга  Родионовна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2943" w:type="dxa"/>
          </w:tcPr>
          <w:p w:rsidR="006D0066" w:rsidRPr="003358FC" w:rsidRDefault="006D0066" w:rsidP="00AB3EA6">
            <w:pPr>
              <w:ind w:left="108"/>
              <w:rPr>
                <w:sz w:val="32"/>
                <w:szCs w:val="32"/>
              </w:rPr>
            </w:pPr>
            <w:r w:rsidRPr="003358FC">
              <w:rPr>
                <w:sz w:val="32"/>
                <w:szCs w:val="32"/>
              </w:rPr>
              <w:t>Фёдорова   О.В.</w:t>
            </w:r>
          </w:p>
        </w:tc>
        <w:tc>
          <w:tcPr>
            <w:tcW w:w="5673" w:type="dxa"/>
          </w:tcPr>
          <w:p w:rsidR="006D0066" w:rsidRPr="003358FC" w:rsidRDefault="006D0066" w:rsidP="00AB3EA6">
            <w:pPr>
              <w:ind w:left="108"/>
              <w:rPr>
                <w:sz w:val="32"/>
                <w:szCs w:val="32"/>
              </w:rPr>
            </w:pPr>
            <w:r w:rsidRPr="003358FC">
              <w:rPr>
                <w:sz w:val="32"/>
                <w:szCs w:val="32"/>
              </w:rPr>
              <w:t>Сагинор  Ася  Моисеевна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5"/>
        </w:trPr>
        <w:tc>
          <w:tcPr>
            <w:tcW w:w="2943" w:type="dxa"/>
          </w:tcPr>
          <w:p w:rsidR="006D0066" w:rsidRPr="003358FC" w:rsidRDefault="006D0066" w:rsidP="00AB3EA6">
            <w:pPr>
              <w:ind w:left="108"/>
              <w:rPr>
                <w:sz w:val="32"/>
                <w:szCs w:val="32"/>
              </w:rPr>
            </w:pPr>
            <w:r w:rsidRPr="003358FC">
              <w:rPr>
                <w:sz w:val="32"/>
                <w:szCs w:val="32"/>
              </w:rPr>
              <w:t>Пузейчук  Е.Н.</w:t>
            </w:r>
          </w:p>
        </w:tc>
        <w:tc>
          <w:tcPr>
            <w:tcW w:w="5673" w:type="dxa"/>
          </w:tcPr>
          <w:p w:rsidR="006D0066" w:rsidRPr="003358FC" w:rsidRDefault="006D0066" w:rsidP="00AB3EA6">
            <w:pPr>
              <w:ind w:left="108"/>
              <w:rPr>
                <w:sz w:val="32"/>
                <w:szCs w:val="32"/>
              </w:rPr>
            </w:pPr>
            <w:r w:rsidRPr="003358FC">
              <w:rPr>
                <w:sz w:val="32"/>
                <w:szCs w:val="32"/>
              </w:rPr>
              <w:t>Лындина  Антонина  Борисовна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2943" w:type="dxa"/>
          </w:tcPr>
          <w:p w:rsidR="006D0066" w:rsidRPr="003358FC" w:rsidRDefault="006D0066" w:rsidP="00AB3EA6">
            <w:pPr>
              <w:ind w:left="108"/>
              <w:rPr>
                <w:sz w:val="32"/>
                <w:szCs w:val="32"/>
              </w:rPr>
            </w:pPr>
            <w:r w:rsidRPr="003358FC">
              <w:rPr>
                <w:sz w:val="32"/>
                <w:szCs w:val="32"/>
              </w:rPr>
              <w:t>Олейникова О.Е.</w:t>
            </w:r>
          </w:p>
        </w:tc>
        <w:tc>
          <w:tcPr>
            <w:tcW w:w="5673" w:type="dxa"/>
          </w:tcPr>
          <w:p w:rsidR="006D0066" w:rsidRPr="003358FC" w:rsidRDefault="006D0066" w:rsidP="00AB3EA6">
            <w:pPr>
              <w:ind w:left="108"/>
              <w:rPr>
                <w:sz w:val="32"/>
                <w:szCs w:val="32"/>
              </w:rPr>
            </w:pPr>
            <w:r w:rsidRPr="003358FC">
              <w:rPr>
                <w:sz w:val="32"/>
                <w:szCs w:val="32"/>
              </w:rPr>
              <w:t>Игнаткина Любовь Ивановна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trPr>
        <w:tc>
          <w:tcPr>
            <w:tcW w:w="2943" w:type="dxa"/>
          </w:tcPr>
          <w:p w:rsidR="006D0066" w:rsidRPr="003358FC" w:rsidRDefault="006D0066" w:rsidP="00AB3EA6">
            <w:pPr>
              <w:ind w:left="108"/>
              <w:rPr>
                <w:sz w:val="32"/>
                <w:szCs w:val="32"/>
              </w:rPr>
            </w:pPr>
            <w:r w:rsidRPr="003358FC">
              <w:rPr>
                <w:sz w:val="32"/>
                <w:szCs w:val="32"/>
              </w:rPr>
              <w:t>Сазонова В.В.</w:t>
            </w:r>
          </w:p>
        </w:tc>
        <w:tc>
          <w:tcPr>
            <w:tcW w:w="5673" w:type="dxa"/>
          </w:tcPr>
          <w:p w:rsidR="006D0066" w:rsidRPr="003358FC" w:rsidRDefault="006D0066" w:rsidP="00AB3EA6">
            <w:pPr>
              <w:ind w:left="108"/>
              <w:rPr>
                <w:sz w:val="32"/>
                <w:szCs w:val="32"/>
              </w:rPr>
            </w:pPr>
            <w:r w:rsidRPr="003358FC">
              <w:rPr>
                <w:sz w:val="32"/>
                <w:szCs w:val="32"/>
              </w:rPr>
              <w:t>Афонина  Нина  Тихоновна</w:t>
            </w:r>
            <w:r>
              <w:rPr>
                <w:sz w:val="32"/>
                <w:szCs w:val="32"/>
              </w:rPr>
              <w:t>, Петрунина Алла Николаевна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43"/>
        </w:trPr>
        <w:tc>
          <w:tcPr>
            <w:tcW w:w="2943" w:type="dxa"/>
          </w:tcPr>
          <w:p w:rsidR="006D0066" w:rsidRPr="003358FC" w:rsidRDefault="006D0066" w:rsidP="00AB3EA6">
            <w:pPr>
              <w:ind w:left="108"/>
              <w:rPr>
                <w:sz w:val="32"/>
                <w:szCs w:val="32"/>
              </w:rPr>
            </w:pPr>
            <w:r w:rsidRPr="003358FC">
              <w:rPr>
                <w:sz w:val="32"/>
                <w:szCs w:val="32"/>
              </w:rPr>
              <w:t>Федотенкова  В.Н.</w:t>
            </w:r>
          </w:p>
        </w:tc>
        <w:tc>
          <w:tcPr>
            <w:tcW w:w="5673" w:type="dxa"/>
          </w:tcPr>
          <w:p w:rsidR="006D0066" w:rsidRPr="003358FC" w:rsidRDefault="006D0066" w:rsidP="00AB3EA6">
            <w:pPr>
              <w:ind w:left="108"/>
              <w:rPr>
                <w:sz w:val="32"/>
                <w:szCs w:val="32"/>
              </w:rPr>
            </w:pPr>
            <w:r w:rsidRPr="003358FC">
              <w:rPr>
                <w:sz w:val="32"/>
                <w:szCs w:val="32"/>
              </w:rPr>
              <w:t>Дуденкова  Таисия  Фёдоровна, Савина  Надежда Никитична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2943" w:type="dxa"/>
          </w:tcPr>
          <w:p w:rsidR="006D0066" w:rsidRPr="003358FC" w:rsidRDefault="006D0066" w:rsidP="00AB3EA6">
            <w:pPr>
              <w:ind w:left="108"/>
              <w:rPr>
                <w:sz w:val="32"/>
                <w:szCs w:val="32"/>
              </w:rPr>
            </w:pPr>
            <w:r w:rsidRPr="003358FC">
              <w:rPr>
                <w:sz w:val="32"/>
                <w:szCs w:val="32"/>
              </w:rPr>
              <w:t>Комягина  Е.А.</w:t>
            </w:r>
          </w:p>
        </w:tc>
        <w:tc>
          <w:tcPr>
            <w:tcW w:w="5673" w:type="dxa"/>
          </w:tcPr>
          <w:p w:rsidR="006D0066" w:rsidRPr="003358FC" w:rsidRDefault="006D0066" w:rsidP="00AB3EA6">
            <w:pPr>
              <w:ind w:left="108"/>
              <w:rPr>
                <w:sz w:val="32"/>
                <w:szCs w:val="32"/>
              </w:rPr>
            </w:pPr>
            <w:r>
              <w:rPr>
                <w:sz w:val="32"/>
                <w:szCs w:val="32"/>
              </w:rPr>
              <w:t>Рославцева Нина Петровна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14"/>
        </w:trPr>
        <w:tc>
          <w:tcPr>
            <w:tcW w:w="2943" w:type="dxa"/>
          </w:tcPr>
          <w:p w:rsidR="006D0066" w:rsidRPr="00AB3EA6" w:rsidRDefault="006D0066" w:rsidP="00AB3EA6">
            <w:pPr>
              <w:ind w:left="108"/>
              <w:rPr>
                <w:sz w:val="32"/>
                <w:szCs w:val="32"/>
              </w:rPr>
            </w:pPr>
            <w:r w:rsidRPr="00AB3EA6">
              <w:rPr>
                <w:sz w:val="32"/>
                <w:szCs w:val="32"/>
              </w:rPr>
              <w:t>Неруш  И.Н.</w:t>
            </w:r>
          </w:p>
        </w:tc>
        <w:tc>
          <w:tcPr>
            <w:tcW w:w="5673" w:type="dxa"/>
          </w:tcPr>
          <w:p w:rsidR="006D0066" w:rsidRPr="00AB3EA6" w:rsidRDefault="006D0066" w:rsidP="00AB3EA6">
            <w:pPr>
              <w:ind w:left="108"/>
              <w:rPr>
                <w:sz w:val="32"/>
                <w:szCs w:val="32"/>
              </w:rPr>
            </w:pPr>
            <w:r w:rsidRPr="00AB3EA6">
              <w:rPr>
                <w:sz w:val="32"/>
                <w:szCs w:val="32"/>
              </w:rPr>
              <w:t>Герасимова  Любовь  Александровна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75"/>
        </w:trPr>
        <w:tc>
          <w:tcPr>
            <w:tcW w:w="2943" w:type="dxa"/>
          </w:tcPr>
          <w:p w:rsidR="006D0066" w:rsidRPr="00AB3EA6" w:rsidRDefault="006D0066" w:rsidP="00AB3EA6">
            <w:pPr>
              <w:ind w:left="108"/>
              <w:rPr>
                <w:sz w:val="32"/>
                <w:szCs w:val="32"/>
              </w:rPr>
            </w:pPr>
            <w:r w:rsidRPr="00AB3EA6">
              <w:rPr>
                <w:sz w:val="32"/>
                <w:szCs w:val="32"/>
              </w:rPr>
              <w:t>Цыганкова  М.В.</w:t>
            </w:r>
          </w:p>
        </w:tc>
        <w:tc>
          <w:tcPr>
            <w:tcW w:w="5673" w:type="dxa"/>
          </w:tcPr>
          <w:p w:rsidR="006D0066" w:rsidRPr="00AB3EA6" w:rsidRDefault="006D0066" w:rsidP="00AB3EA6">
            <w:pPr>
              <w:ind w:left="108"/>
              <w:rPr>
                <w:sz w:val="32"/>
                <w:szCs w:val="32"/>
              </w:rPr>
            </w:pPr>
            <w:r w:rsidRPr="00AB3EA6">
              <w:rPr>
                <w:sz w:val="32"/>
                <w:szCs w:val="32"/>
              </w:rPr>
              <w:t>Щербакова  Галина Ивановна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6"/>
        </w:trPr>
        <w:tc>
          <w:tcPr>
            <w:tcW w:w="2943" w:type="dxa"/>
          </w:tcPr>
          <w:p w:rsidR="006D0066" w:rsidRPr="00AB3EA6" w:rsidRDefault="006D0066" w:rsidP="00AB3EA6">
            <w:pPr>
              <w:ind w:left="108"/>
              <w:rPr>
                <w:sz w:val="32"/>
                <w:szCs w:val="32"/>
              </w:rPr>
            </w:pPr>
            <w:r w:rsidRPr="00AB3EA6">
              <w:rPr>
                <w:sz w:val="32"/>
                <w:szCs w:val="32"/>
              </w:rPr>
              <w:t>Пожидаева  О.В.</w:t>
            </w:r>
          </w:p>
        </w:tc>
        <w:tc>
          <w:tcPr>
            <w:tcW w:w="5673" w:type="dxa"/>
          </w:tcPr>
          <w:p w:rsidR="006D0066" w:rsidRPr="00AB3EA6" w:rsidRDefault="006D0066" w:rsidP="00AB3EA6">
            <w:pPr>
              <w:ind w:left="108"/>
              <w:rPr>
                <w:sz w:val="32"/>
                <w:szCs w:val="32"/>
              </w:rPr>
            </w:pPr>
            <w:r w:rsidRPr="00AB3EA6">
              <w:rPr>
                <w:sz w:val="32"/>
                <w:szCs w:val="32"/>
              </w:rPr>
              <w:t>Новикова  Валентина  Григорьевна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2943" w:type="dxa"/>
          </w:tcPr>
          <w:p w:rsidR="006D0066" w:rsidRPr="00AB3EA6" w:rsidRDefault="006D0066" w:rsidP="00AB3EA6">
            <w:pPr>
              <w:ind w:left="108"/>
              <w:rPr>
                <w:sz w:val="32"/>
                <w:szCs w:val="32"/>
              </w:rPr>
            </w:pPr>
            <w:r w:rsidRPr="00AB3EA6">
              <w:rPr>
                <w:sz w:val="32"/>
                <w:szCs w:val="32"/>
              </w:rPr>
              <w:t>Шупикова  И.Д.</w:t>
            </w:r>
          </w:p>
        </w:tc>
        <w:tc>
          <w:tcPr>
            <w:tcW w:w="5673" w:type="dxa"/>
          </w:tcPr>
          <w:p w:rsidR="006D0066" w:rsidRPr="00AB3EA6" w:rsidRDefault="006D0066" w:rsidP="00AB3EA6">
            <w:pPr>
              <w:ind w:left="108"/>
              <w:rPr>
                <w:sz w:val="32"/>
                <w:szCs w:val="32"/>
              </w:rPr>
            </w:pPr>
            <w:r w:rsidRPr="00AB3EA6">
              <w:rPr>
                <w:sz w:val="32"/>
                <w:szCs w:val="32"/>
              </w:rPr>
              <w:t>Буряк  Галина  Никаноровна, Базыль  В.Е., Зятев  А.И.</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2943" w:type="dxa"/>
          </w:tcPr>
          <w:p w:rsidR="006D0066" w:rsidRPr="00AB3EA6" w:rsidRDefault="006D0066" w:rsidP="00AB3EA6">
            <w:pPr>
              <w:ind w:left="108"/>
              <w:rPr>
                <w:sz w:val="32"/>
                <w:szCs w:val="32"/>
              </w:rPr>
            </w:pPr>
            <w:r w:rsidRPr="00AB3EA6">
              <w:rPr>
                <w:sz w:val="32"/>
                <w:szCs w:val="32"/>
              </w:rPr>
              <w:t>Телепнёва Л.Г.</w:t>
            </w:r>
          </w:p>
        </w:tc>
        <w:tc>
          <w:tcPr>
            <w:tcW w:w="5673" w:type="dxa"/>
          </w:tcPr>
          <w:p w:rsidR="006D0066" w:rsidRPr="00AB3EA6" w:rsidRDefault="006D0066" w:rsidP="00AB3EA6">
            <w:pPr>
              <w:ind w:left="108"/>
              <w:rPr>
                <w:sz w:val="32"/>
                <w:szCs w:val="32"/>
              </w:rPr>
            </w:pPr>
            <w:r w:rsidRPr="00AB3EA6">
              <w:rPr>
                <w:sz w:val="32"/>
                <w:szCs w:val="32"/>
              </w:rPr>
              <w:t xml:space="preserve">Фролова </w:t>
            </w:r>
            <w:r>
              <w:rPr>
                <w:sz w:val="32"/>
                <w:szCs w:val="32"/>
              </w:rPr>
              <w:t>Валентина Сергеевна,</w:t>
            </w:r>
          </w:p>
          <w:p w:rsidR="006D0066" w:rsidRPr="00AB3EA6" w:rsidRDefault="006D0066" w:rsidP="00AB3EA6">
            <w:pPr>
              <w:ind w:left="108"/>
              <w:rPr>
                <w:sz w:val="32"/>
                <w:szCs w:val="32"/>
              </w:rPr>
            </w:pPr>
            <w:r w:rsidRPr="00AB3EA6">
              <w:rPr>
                <w:sz w:val="32"/>
                <w:szCs w:val="32"/>
              </w:rPr>
              <w:t>Солдатенков</w:t>
            </w:r>
            <w:r>
              <w:rPr>
                <w:sz w:val="32"/>
                <w:szCs w:val="32"/>
              </w:rPr>
              <w:t xml:space="preserve"> Евгений Леонидович</w:t>
            </w:r>
          </w:p>
          <w:p w:rsidR="006D0066" w:rsidRPr="00AB3EA6" w:rsidRDefault="006D0066" w:rsidP="00AB3EA6">
            <w:pPr>
              <w:ind w:left="108"/>
              <w:rPr>
                <w:sz w:val="32"/>
                <w:szCs w:val="32"/>
              </w:rPr>
            </w:pPr>
            <w:r w:rsidRPr="00AB3EA6">
              <w:rPr>
                <w:sz w:val="32"/>
                <w:szCs w:val="32"/>
              </w:rPr>
              <w:t xml:space="preserve"> Храмогин</w:t>
            </w:r>
            <w:r>
              <w:rPr>
                <w:sz w:val="32"/>
                <w:szCs w:val="32"/>
              </w:rPr>
              <w:t xml:space="preserve"> Григорий Васильевич</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08"/>
        </w:trPr>
        <w:tc>
          <w:tcPr>
            <w:tcW w:w="2943" w:type="dxa"/>
          </w:tcPr>
          <w:p w:rsidR="006D0066" w:rsidRPr="003358FC" w:rsidRDefault="006D0066" w:rsidP="003358FC">
            <w:pPr>
              <w:rPr>
                <w:sz w:val="32"/>
                <w:szCs w:val="32"/>
              </w:rPr>
            </w:pPr>
            <w:r w:rsidRPr="003358FC">
              <w:rPr>
                <w:sz w:val="32"/>
                <w:szCs w:val="32"/>
              </w:rPr>
              <w:t>Изонина  Е.С.</w:t>
            </w:r>
          </w:p>
        </w:tc>
        <w:tc>
          <w:tcPr>
            <w:tcW w:w="5673" w:type="dxa"/>
          </w:tcPr>
          <w:p w:rsidR="006D0066" w:rsidRPr="003358FC" w:rsidRDefault="006D0066" w:rsidP="003358FC">
            <w:pPr>
              <w:rPr>
                <w:sz w:val="32"/>
                <w:szCs w:val="32"/>
              </w:rPr>
            </w:pPr>
            <w:r w:rsidRPr="003358FC">
              <w:rPr>
                <w:sz w:val="32"/>
                <w:szCs w:val="32"/>
              </w:rPr>
              <w:t>Смирнова Валентина Васильевна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5"/>
        </w:trPr>
        <w:tc>
          <w:tcPr>
            <w:tcW w:w="2943" w:type="dxa"/>
          </w:tcPr>
          <w:p w:rsidR="006D0066" w:rsidRPr="003358FC" w:rsidRDefault="006D0066" w:rsidP="003358FC">
            <w:pPr>
              <w:rPr>
                <w:sz w:val="32"/>
                <w:szCs w:val="32"/>
              </w:rPr>
            </w:pPr>
            <w:r w:rsidRPr="003358FC">
              <w:rPr>
                <w:sz w:val="32"/>
                <w:szCs w:val="32"/>
              </w:rPr>
              <w:lastRenderedPageBreak/>
              <w:t>Соловьёва  Л.С.</w:t>
            </w:r>
          </w:p>
        </w:tc>
        <w:tc>
          <w:tcPr>
            <w:tcW w:w="5673" w:type="dxa"/>
          </w:tcPr>
          <w:p w:rsidR="006D0066" w:rsidRPr="003358FC" w:rsidRDefault="006D0066" w:rsidP="003358FC">
            <w:pPr>
              <w:rPr>
                <w:sz w:val="32"/>
                <w:szCs w:val="32"/>
              </w:rPr>
            </w:pPr>
            <w:r w:rsidRPr="003358FC">
              <w:rPr>
                <w:sz w:val="32"/>
                <w:szCs w:val="32"/>
              </w:rPr>
              <w:t>Шишкарёва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8"/>
        </w:trPr>
        <w:tc>
          <w:tcPr>
            <w:tcW w:w="2943" w:type="dxa"/>
          </w:tcPr>
          <w:p w:rsidR="006D0066" w:rsidRPr="00AB3EA6" w:rsidRDefault="006D0066" w:rsidP="003358FC">
            <w:pPr>
              <w:ind w:left="108"/>
              <w:rPr>
                <w:sz w:val="32"/>
                <w:szCs w:val="32"/>
              </w:rPr>
            </w:pPr>
            <w:r w:rsidRPr="00AB3EA6">
              <w:rPr>
                <w:sz w:val="32"/>
                <w:szCs w:val="32"/>
              </w:rPr>
              <w:t>Куцаева  О.А.</w:t>
            </w:r>
          </w:p>
        </w:tc>
        <w:tc>
          <w:tcPr>
            <w:tcW w:w="5673" w:type="dxa"/>
          </w:tcPr>
          <w:p w:rsidR="006D0066" w:rsidRPr="00AB3EA6" w:rsidRDefault="006D0066" w:rsidP="006B58ED">
            <w:pPr>
              <w:rPr>
                <w:sz w:val="32"/>
                <w:szCs w:val="32"/>
              </w:rPr>
            </w:pPr>
            <w:r w:rsidRPr="00AB3EA6">
              <w:rPr>
                <w:sz w:val="32"/>
                <w:szCs w:val="32"/>
              </w:rPr>
              <w:t>Рябовол  Альбина  Романовна</w:t>
            </w:r>
          </w:p>
        </w:tc>
      </w:tr>
      <w:tr w:rsidR="006D0066" w:rsidTr="003358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0"/>
        </w:trPr>
        <w:tc>
          <w:tcPr>
            <w:tcW w:w="2943" w:type="dxa"/>
          </w:tcPr>
          <w:p w:rsidR="006D0066" w:rsidRPr="003358FC" w:rsidRDefault="006D0066" w:rsidP="003358FC">
            <w:pPr>
              <w:rPr>
                <w:sz w:val="32"/>
                <w:szCs w:val="32"/>
              </w:rPr>
            </w:pPr>
            <w:r w:rsidRPr="003358FC">
              <w:rPr>
                <w:sz w:val="32"/>
                <w:szCs w:val="32"/>
              </w:rPr>
              <w:t>Концов  И.Р.</w:t>
            </w:r>
          </w:p>
        </w:tc>
        <w:tc>
          <w:tcPr>
            <w:tcW w:w="5673" w:type="dxa"/>
          </w:tcPr>
          <w:p w:rsidR="006D0066" w:rsidRPr="003358FC" w:rsidRDefault="006D0066" w:rsidP="003358FC">
            <w:pPr>
              <w:rPr>
                <w:sz w:val="32"/>
                <w:szCs w:val="32"/>
              </w:rPr>
            </w:pPr>
            <w:r w:rsidRPr="003358FC">
              <w:rPr>
                <w:sz w:val="32"/>
                <w:szCs w:val="32"/>
              </w:rPr>
              <w:t>Золотёнков  Виктор Филипович</w:t>
            </w:r>
          </w:p>
        </w:tc>
      </w:tr>
    </w:tbl>
    <w:p w:rsidR="006D0066" w:rsidRDefault="006D0066" w:rsidP="00A842B0">
      <w:pPr>
        <w:rPr>
          <w:sz w:val="32"/>
          <w:szCs w:val="32"/>
        </w:rPr>
      </w:pPr>
    </w:p>
    <w:p w:rsidR="006D0066" w:rsidRDefault="006D0066" w:rsidP="00A842B0">
      <w:pPr>
        <w:rPr>
          <w:sz w:val="32"/>
          <w:szCs w:val="32"/>
        </w:rPr>
      </w:pPr>
      <w:r>
        <w:rPr>
          <w:sz w:val="32"/>
          <w:szCs w:val="32"/>
        </w:rPr>
        <w:t xml:space="preserve">             Виды  деятельности по реализации  плана  проекта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61"/>
        <w:gridCol w:w="5210"/>
      </w:tblGrid>
      <w:tr w:rsidR="006D0066" w:rsidRPr="0001428B" w:rsidTr="0001428B">
        <w:trPr>
          <w:trHeight w:val="450"/>
        </w:trPr>
        <w:tc>
          <w:tcPr>
            <w:tcW w:w="4361" w:type="dxa"/>
            <w:tcBorders>
              <w:bottom w:val="single" w:sz="4" w:space="0" w:color="auto"/>
            </w:tcBorders>
          </w:tcPr>
          <w:p w:rsidR="006D0066" w:rsidRPr="0001428B" w:rsidRDefault="006D0066" w:rsidP="0001428B">
            <w:pPr>
              <w:spacing w:after="0" w:line="240" w:lineRule="auto"/>
              <w:rPr>
                <w:sz w:val="28"/>
                <w:szCs w:val="28"/>
              </w:rPr>
            </w:pPr>
            <w:r w:rsidRPr="0001428B">
              <w:rPr>
                <w:sz w:val="28"/>
                <w:szCs w:val="28"/>
              </w:rPr>
              <w:t xml:space="preserve">                Этапы</w:t>
            </w:r>
          </w:p>
        </w:tc>
        <w:tc>
          <w:tcPr>
            <w:tcW w:w="5210" w:type="dxa"/>
            <w:tcBorders>
              <w:bottom w:val="single" w:sz="4" w:space="0" w:color="auto"/>
            </w:tcBorders>
          </w:tcPr>
          <w:p w:rsidR="006D0066" w:rsidRPr="0001428B" w:rsidRDefault="006D0066" w:rsidP="0001428B">
            <w:pPr>
              <w:spacing w:after="0" w:line="240" w:lineRule="auto"/>
              <w:rPr>
                <w:sz w:val="28"/>
                <w:szCs w:val="28"/>
              </w:rPr>
            </w:pPr>
            <w:r w:rsidRPr="0001428B">
              <w:rPr>
                <w:sz w:val="28"/>
                <w:szCs w:val="28"/>
              </w:rPr>
              <w:t xml:space="preserve">                Сроки     реализации</w:t>
            </w:r>
          </w:p>
        </w:tc>
      </w:tr>
      <w:tr w:rsidR="006D0066" w:rsidRPr="0001428B" w:rsidTr="0001428B">
        <w:trPr>
          <w:trHeight w:val="288"/>
        </w:trPr>
        <w:tc>
          <w:tcPr>
            <w:tcW w:w="4361" w:type="dxa"/>
            <w:vMerge w:val="restart"/>
            <w:tcBorders>
              <w:top w:val="single" w:sz="4" w:space="0" w:color="auto"/>
            </w:tcBorders>
          </w:tcPr>
          <w:p w:rsidR="006D0066" w:rsidRPr="0001428B" w:rsidRDefault="006D0066" w:rsidP="0001428B">
            <w:pPr>
              <w:pStyle w:val="a3"/>
              <w:numPr>
                <w:ilvl w:val="0"/>
                <w:numId w:val="4"/>
              </w:numPr>
              <w:spacing w:after="0" w:line="240" w:lineRule="auto"/>
              <w:rPr>
                <w:sz w:val="28"/>
                <w:szCs w:val="28"/>
              </w:rPr>
            </w:pPr>
            <w:r w:rsidRPr="0001428B">
              <w:rPr>
                <w:sz w:val="28"/>
                <w:szCs w:val="28"/>
              </w:rPr>
              <w:t>Вводно-подготовительный</w:t>
            </w:r>
          </w:p>
          <w:p w:rsidR="006D0066" w:rsidRPr="0001428B" w:rsidRDefault="006D0066" w:rsidP="0001428B">
            <w:pPr>
              <w:spacing w:after="0" w:line="240" w:lineRule="auto"/>
              <w:rPr>
                <w:sz w:val="28"/>
                <w:szCs w:val="28"/>
              </w:rPr>
            </w:pPr>
          </w:p>
          <w:p w:rsidR="006D0066" w:rsidRPr="0001428B" w:rsidRDefault="006D0066" w:rsidP="0001428B">
            <w:pPr>
              <w:spacing w:after="0" w:line="240" w:lineRule="auto"/>
              <w:rPr>
                <w:sz w:val="28"/>
                <w:szCs w:val="28"/>
              </w:rPr>
            </w:pPr>
          </w:p>
        </w:tc>
        <w:tc>
          <w:tcPr>
            <w:tcW w:w="5210" w:type="dxa"/>
            <w:tcBorders>
              <w:top w:val="single" w:sz="4" w:space="0" w:color="auto"/>
              <w:bottom w:val="single" w:sz="4" w:space="0" w:color="auto"/>
            </w:tcBorders>
          </w:tcPr>
          <w:p w:rsidR="006D0066" w:rsidRPr="0001428B" w:rsidRDefault="006D0066" w:rsidP="0001428B">
            <w:pPr>
              <w:spacing w:after="0" w:line="240" w:lineRule="auto"/>
              <w:rPr>
                <w:sz w:val="28"/>
                <w:szCs w:val="28"/>
              </w:rPr>
            </w:pPr>
            <w:r w:rsidRPr="0001428B">
              <w:rPr>
                <w:sz w:val="28"/>
                <w:szCs w:val="28"/>
              </w:rPr>
              <w:t xml:space="preserve">                         Март</w:t>
            </w:r>
          </w:p>
        </w:tc>
      </w:tr>
      <w:tr w:rsidR="006D0066" w:rsidRPr="0001428B" w:rsidTr="0001428B">
        <w:trPr>
          <w:trHeight w:val="1260"/>
        </w:trPr>
        <w:tc>
          <w:tcPr>
            <w:tcW w:w="4361" w:type="dxa"/>
            <w:vMerge/>
          </w:tcPr>
          <w:p w:rsidR="006D0066" w:rsidRPr="0001428B" w:rsidRDefault="006D0066" w:rsidP="0001428B">
            <w:pPr>
              <w:pStyle w:val="a3"/>
              <w:numPr>
                <w:ilvl w:val="0"/>
                <w:numId w:val="4"/>
              </w:numPr>
              <w:spacing w:after="0" w:line="240" w:lineRule="auto"/>
              <w:rPr>
                <w:sz w:val="28"/>
                <w:szCs w:val="28"/>
              </w:rPr>
            </w:pPr>
          </w:p>
        </w:tc>
        <w:tc>
          <w:tcPr>
            <w:tcW w:w="5210" w:type="dxa"/>
            <w:tcBorders>
              <w:top w:val="single" w:sz="4" w:space="0" w:color="auto"/>
            </w:tcBorders>
          </w:tcPr>
          <w:p w:rsidR="006D0066" w:rsidRPr="0001428B" w:rsidRDefault="006D0066" w:rsidP="0001428B">
            <w:pPr>
              <w:spacing w:after="0" w:line="240" w:lineRule="auto"/>
              <w:rPr>
                <w:sz w:val="28"/>
                <w:szCs w:val="28"/>
              </w:rPr>
            </w:pPr>
            <w:r w:rsidRPr="0001428B">
              <w:rPr>
                <w:sz w:val="28"/>
                <w:szCs w:val="28"/>
              </w:rPr>
              <w:t xml:space="preserve">Проведено  собрание  педагогов.  Определены  цель и задачи проектной деятельности, </w:t>
            </w:r>
          </w:p>
          <w:p w:rsidR="006D0066" w:rsidRPr="0001428B" w:rsidRDefault="006D0066" w:rsidP="0001428B">
            <w:pPr>
              <w:spacing w:after="0" w:line="240" w:lineRule="auto"/>
              <w:rPr>
                <w:sz w:val="28"/>
                <w:szCs w:val="28"/>
              </w:rPr>
            </w:pPr>
            <w:r w:rsidRPr="0001428B">
              <w:rPr>
                <w:sz w:val="28"/>
                <w:szCs w:val="28"/>
              </w:rPr>
              <w:t xml:space="preserve">Создана творческая  группа </w:t>
            </w:r>
          </w:p>
          <w:p w:rsidR="006D0066" w:rsidRPr="0001428B" w:rsidRDefault="006D0066" w:rsidP="0001428B">
            <w:pPr>
              <w:spacing w:after="0" w:line="240" w:lineRule="auto"/>
              <w:rPr>
                <w:sz w:val="28"/>
                <w:szCs w:val="28"/>
              </w:rPr>
            </w:pPr>
            <w:r w:rsidRPr="0001428B">
              <w:rPr>
                <w:sz w:val="28"/>
                <w:szCs w:val="28"/>
              </w:rPr>
              <w:t>Распределены  функциональные  обязанности среди участников творческой группы.</w:t>
            </w:r>
          </w:p>
        </w:tc>
      </w:tr>
      <w:tr w:rsidR="006D0066" w:rsidRPr="0001428B" w:rsidTr="0001428B">
        <w:trPr>
          <w:trHeight w:val="330"/>
        </w:trPr>
        <w:tc>
          <w:tcPr>
            <w:tcW w:w="4361" w:type="dxa"/>
            <w:vMerge w:val="restart"/>
          </w:tcPr>
          <w:p w:rsidR="006D0066" w:rsidRPr="0001428B" w:rsidRDefault="006D0066" w:rsidP="0001428B">
            <w:pPr>
              <w:pStyle w:val="a3"/>
              <w:numPr>
                <w:ilvl w:val="0"/>
                <w:numId w:val="4"/>
              </w:numPr>
              <w:spacing w:after="0" w:line="240" w:lineRule="auto"/>
              <w:rPr>
                <w:sz w:val="28"/>
                <w:szCs w:val="28"/>
              </w:rPr>
            </w:pPr>
            <w:r w:rsidRPr="0001428B">
              <w:rPr>
                <w:sz w:val="28"/>
                <w:szCs w:val="28"/>
              </w:rPr>
              <w:t>Практический  (творческо-исследовательский)</w:t>
            </w:r>
          </w:p>
        </w:tc>
        <w:tc>
          <w:tcPr>
            <w:tcW w:w="5210" w:type="dxa"/>
            <w:tcBorders>
              <w:bottom w:val="single" w:sz="4" w:space="0" w:color="auto"/>
            </w:tcBorders>
          </w:tcPr>
          <w:p w:rsidR="006D0066" w:rsidRPr="0001428B" w:rsidRDefault="006D0066" w:rsidP="006B58ED">
            <w:pPr>
              <w:spacing w:after="0" w:line="240" w:lineRule="auto"/>
              <w:rPr>
                <w:sz w:val="28"/>
                <w:szCs w:val="28"/>
              </w:rPr>
            </w:pPr>
            <w:r w:rsidRPr="0001428B">
              <w:rPr>
                <w:sz w:val="28"/>
                <w:szCs w:val="28"/>
              </w:rPr>
              <w:t xml:space="preserve">                   Апрель-</w:t>
            </w:r>
            <w:r>
              <w:rPr>
                <w:sz w:val="28"/>
                <w:szCs w:val="28"/>
              </w:rPr>
              <w:t>конец  мая</w:t>
            </w:r>
          </w:p>
        </w:tc>
      </w:tr>
      <w:tr w:rsidR="006D0066" w:rsidRPr="0001428B" w:rsidTr="0001428B">
        <w:trPr>
          <w:trHeight w:val="825"/>
        </w:trPr>
        <w:tc>
          <w:tcPr>
            <w:tcW w:w="4361" w:type="dxa"/>
            <w:vMerge/>
          </w:tcPr>
          <w:p w:rsidR="006D0066" w:rsidRPr="0001428B" w:rsidRDefault="006D0066" w:rsidP="0001428B">
            <w:pPr>
              <w:pStyle w:val="a3"/>
              <w:numPr>
                <w:ilvl w:val="0"/>
                <w:numId w:val="4"/>
              </w:numPr>
              <w:spacing w:after="0" w:line="240" w:lineRule="auto"/>
              <w:rPr>
                <w:sz w:val="28"/>
                <w:szCs w:val="28"/>
              </w:rPr>
            </w:pPr>
          </w:p>
        </w:tc>
        <w:tc>
          <w:tcPr>
            <w:tcW w:w="5210" w:type="dxa"/>
            <w:tcBorders>
              <w:top w:val="single" w:sz="4" w:space="0" w:color="auto"/>
            </w:tcBorders>
          </w:tcPr>
          <w:p w:rsidR="006D0066" w:rsidRPr="0001428B" w:rsidRDefault="006D0066" w:rsidP="0001428B">
            <w:pPr>
              <w:spacing w:after="0" w:line="240" w:lineRule="auto"/>
              <w:rPr>
                <w:sz w:val="28"/>
                <w:szCs w:val="28"/>
              </w:rPr>
            </w:pPr>
            <w:r w:rsidRPr="0001428B">
              <w:rPr>
                <w:sz w:val="28"/>
                <w:szCs w:val="28"/>
              </w:rPr>
              <w:t>Посещение  бывших  сотрудников школы и их родственников, методическое руководство по работе с информационным  материалом, создание  рабочей  папки  с собранной  информацией.</w:t>
            </w:r>
          </w:p>
          <w:p w:rsidR="006D0066" w:rsidRPr="0001428B" w:rsidRDefault="006D0066" w:rsidP="0001428B">
            <w:pPr>
              <w:spacing w:after="0" w:line="240" w:lineRule="auto"/>
              <w:rPr>
                <w:sz w:val="28"/>
                <w:szCs w:val="28"/>
              </w:rPr>
            </w:pPr>
          </w:p>
        </w:tc>
      </w:tr>
      <w:tr w:rsidR="006D0066" w:rsidRPr="0001428B" w:rsidTr="0001428B">
        <w:trPr>
          <w:trHeight w:val="405"/>
        </w:trPr>
        <w:tc>
          <w:tcPr>
            <w:tcW w:w="4361" w:type="dxa"/>
            <w:vMerge w:val="restart"/>
          </w:tcPr>
          <w:p w:rsidR="006D0066" w:rsidRPr="0001428B" w:rsidRDefault="006D0066" w:rsidP="0001428B">
            <w:pPr>
              <w:spacing w:after="0" w:line="240" w:lineRule="auto"/>
              <w:rPr>
                <w:sz w:val="28"/>
                <w:szCs w:val="28"/>
              </w:rPr>
            </w:pPr>
            <w:r w:rsidRPr="0001428B">
              <w:rPr>
                <w:sz w:val="28"/>
                <w:szCs w:val="28"/>
              </w:rPr>
              <w:t xml:space="preserve">3  оценочный  </w:t>
            </w:r>
          </w:p>
        </w:tc>
        <w:tc>
          <w:tcPr>
            <w:tcW w:w="5210" w:type="dxa"/>
            <w:tcBorders>
              <w:bottom w:val="single" w:sz="4" w:space="0" w:color="auto"/>
            </w:tcBorders>
          </w:tcPr>
          <w:p w:rsidR="006D0066" w:rsidRPr="0001428B" w:rsidRDefault="006D0066" w:rsidP="006B58ED">
            <w:pPr>
              <w:spacing w:after="0" w:line="240" w:lineRule="auto"/>
              <w:rPr>
                <w:sz w:val="28"/>
                <w:szCs w:val="28"/>
              </w:rPr>
            </w:pPr>
            <w:r w:rsidRPr="0001428B">
              <w:rPr>
                <w:sz w:val="28"/>
                <w:szCs w:val="28"/>
              </w:rPr>
              <w:t xml:space="preserve">      </w:t>
            </w:r>
            <w:r>
              <w:rPr>
                <w:sz w:val="28"/>
                <w:szCs w:val="28"/>
              </w:rPr>
              <w:t xml:space="preserve"> 1  июня -  15  июня</w:t>
            </w:r>
          </w:p>
        </w:tc>
      </w:tr>
      <w:tr w:rsidR="006D0066" w:rsidRPr="0001428B" w:rsidTr="0001428B">
        <w:trPr>
          <w:trHeight w:val="1861"/>
        </w:trPr>
        <w:tc>
          <w:tcPr>
            <w:tcW w:w="4361" w:type="dxa"/>
            <w:vMerge/>
          </w:tcPr>
          <w:p w:rsidR="006D0066" w:rsidRPr="0001428B" w:rsidRDefault="006D0066" w:rsidP="0001428B">
            <w:pPr>
              <w:spacing w:after="0" w:line="240" w:lineRule="auto"/>
              <w:rPr>
                <w:sz w:val="32"/>
                <w:szCs w:val="32"/>
              </w:rPr>
            </w:pPr>
          </w:p>
        </w:tc>
        <w:tc>
          <w:tcPr>
            <w:tcW w:w="5210" w:type="dxa"/>
            <w:tcBorders>
              <w:top w:val="single" w:sz="4" w:space="0" w:color="auto"/>
            </w:tcBorders>
          </w:tcPr>
          <w:p w:rsidR="006D0066" w:rsidRPr="0001428B" w:rsidRDefault="006D0066" w:rsidP="0001428B">
            <w:pPr>
              <w:spacing w:after="0" w:line="240" w:lineRule="auto"/>
              <w:rPr>
                <w:sz w:val="28"/>
                <w:szCs w:val="28"/>
              </w:rPr>
            </w:pPr>
            <w:r w:rsidRPr="0001428B">
              <w:rPr>
                <w:sz w:val="28"/>
                <w:szCs w:val="28"/>
              </w:rPr>
              <w:t>Методическое  руководство по  оформлению  информационного материала, проекция  наглядных  стендов.</w:t>
            </w:r>
          </w:p>
          <w:p w:rsidR="006D0066" w:rsidRPr="0001428B" w:rsidRDefault="006D0066" w:rsidP="0001428B">
            <w:pPr>
              <w:spacing w:after="0" w:line="240" w:lineRule="auto"/>
              <w:rPr>
                <w:sz w:val="28"/>
                <w:szCs w:val="28"/>
              </w:rPr>
            </w:pPr>
            <w:r w:rsidRPr="0001428B">
              <w:rPr>
                <w:sz w:val="28"/>
                <w:szCs w:val="28"/>
              </w:rPr>
              <w:t>Финансовое привлечение администрации школы  к   реализации проекта.</w:t>
            </w:r>
          </w:p>
          <w:p w:rsidR="006D0066" w:rsidRPr="0001428B" w:rsidRDefault="006D0066" w:rsidP="0001428B">
            <w:pPr>
              <w:tabs>
                <w:tab w:val="left" w:pos="1065"/>
              </w:tabs>
              <w:spacing w:after="0" w:line="240" w:lineRule="auto"/>
              <w:rPr>
                <w:sz w:val="28"/>
                <w:szCs w:val="28"/>
              </w:rPr>
            </w:pPr>
          </w:p>
        </w:tc>
      </w:tr>
    </w:tbl>
    <w:p w:rsidR="006D0066" w:rsidRDefault="006D0066" w:rsidP="00A842B0">
      <w:pPr>
        <w:rPr>
          <w:b/>
          <w:sz w:val="32"/>
          <w:szCs w:val="32"/>
          <w:u w:val="single"/>
        </w:rPr>
      </w:pPr>
    </w:p>
    <w:p w:rsidR="006D0066" w:rsidRDefault="006D0066" w:rsidP="00A842B0">
      <w:pPr>
        <w:rPr>
          <w:sz w:val="32"/>
          <w:szCs w:val="32"/>
        </w:rPr>
      </w:pPr>
      <w:r w:rsidRPr="00E9185F">
        <w:rPr>
          <w:b/>
          <w:sz w:val="32"/>
          <w:szCs w:val="32"/>
          <w:u w:val="single"/>
        </w:rPr>
        <w:t xml:space="preserve">Ожидаемый  результат: </w:t>
      </w:r>
      <w:r>
        <w:rPr>
          <w:b/>
          <w:sz w:val="32"/>
          <w:szCs w:val="32"/>
          <w:u w:val="single"/>
        </w:rPr>
        <w:t xml:space="preserve">   </w:t>
      </w:r>
      <w:r>
        <w:rPr>
          <w:sz w:val="32"/>
          <w:szCs w:val="32"/>
        </w:rPr>
        <w:t xml:space="preserve">  формирование  у участников проекта  навыка коллективной  творческой  исследовательской  </w:t>
      </w:r>
      <w:r>
        <w:rPr>
          <w:sz w:val="32"/>
          <w:szCs w:val="32"/>
        </w:rPr>
        <w:lastRenderedPageBreak/>
        <w:t>деятельности  через организацию межпоколенческой  связи,  создание  стендов,  как  конечный  результат  проекта.</w:t>
      </w:r>
    </w:p>
    <w:p w:rsidR="006D0066" w:rsidRPr="001B7551" w:rsidRDefault="006D0066" w:rsidP="00A842B0">
      <w:pPr>
        <w:rPr>
          <w:sz w:val="32"/>
          <w:szCs w:val="32"/>
        </w:rPr>
      </w:pPr>
      <w:r w:rsidRPr="001B7551">
        <w:rPr>
          <w:b/>
          <w:sz w:val="32"/>
          <w:szCs w:val="32"/>
          <w:u w:val="single"/>
        </w:rPr>
        <w:t xml:space="preserve">Возможные  проблемы:    </w:t>
      </w:r>
      <w:r>
        <w:rPr>
          <w:sz w:val="32"/>
          <w:szCs w:val="32"/>
        </w:rPr>
        <w:t>потеря  мотивации   к  исследовательской  деятельности у  участников  проекта.  Нежелание  социальных  партнёров  к  сотрудничеству.</w:t>
      </w: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Default="006D0066" w:rsidP="00A842B0">
      <w:pPr>
        <w:rPr>
          <w:sz w:val="32"/>
          <w:szCs w:val="32"/>
        </w:rPr>
      </w:pPr>
    </w:p>
    <w:p w:rsidR="006D0066" w:rsidRPr="003358FC" w:rsidRDefault="006D0066" w:rsidP="003B0D49">
      <w:pPr>
        <w:jc w:val="center"/>
        <w:rPr>
          <w:b/>
          <w:sz w:val="36"/>
          <w:szCs w:val="36"/>
        </w:rPr>
      </w:pPr>
      <w:r w:rsidRPr="003358FC">
        <w:rPr>
          <w:b/>
          <w:sz w:val="36"/>
          <w:szCs w:val="36"/>
        </w:rPr>
        <w:t xml:space="preserve">«От поколения  к   поколению» </w:t>
      </w:r>
      <w:r w:rsidRPr="003358FC">
        <w:rPr>
          <w:b/>
          <w:sz w:val="28"/>
          <w:szCs w:val="28"/>
        </w:rPr>
        <w:t>(</w:t>
      </w:r>
      <w:r w:rsidRPr="003358FC">
        <w:rPr>
          <w:sz w:val="28"/>
          <w:szCs w:val="28"/>
        </w:rPr>
        <w:t>МАКЕТ СТЕНДА</w:t>
      </w:r>
      <w:r w:rsidRPr="003358FC">
        <w:rPr>
          <w:b/>
          <w:sz w:val="28"/>
          <w:szCs w:val="28"/>
        </w:rPr>
        <w:t>)</w:t>
      </w:r>
    </w:p>
    <w:p w:rsidR="006D0066" w:rsidRPr="00607049" w:rsidRDefault="0042057D" w:rsidP="00607049">
      <w:pPr>
        <w:jc w:val="right"/>
        <w:rPr>
          <w:sz w:val="28"/>
          <w:szCs w:val="28"/>
        </w:rPr>
      </w:pPr>
      <w:r w:rsidRPr="0042057D">
        <w:rPr>
          <w:noProof/>
          <w:lang w:eastAsia="ru-RU"/>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27pt;margin-top:702.75pt;width:342.75pt;height:0;z-index:251646464" o:connectortype="straight">
            <v:stroke endarrow="block"/>
          </v:shape>
        </w:pict>
      </w:r>
      <w:r w:rsidRPr="0042057D">
        <w:rPr>
          <w:noProof/>
          <w:lang w:eastAsia="ru-RU"/>
        </w:rPr>
        <w:pict>
          <v:shape id="_x0000_s1027" type="#_x0000_t32" style="position:absolute;left:0;text-align:left;margin-left:198pt;margin-top:594.75pt;width:29.25pt;height:0;z-index:251667968" o:connectortype="straight">
            <v:stroke startarrow="block" endarrow="block"/>
          </v:shape>
        </w:pict>
      </w:r>
      <w:r w:rsidRPr="0042057D">
        <w:rPr>
          <w:noProof/>
          <w:lang w:eastAsia="ru-RU"/>
        </w:rPr>
        <w:pict>
          <v:shape id="_x0000_s1028" type="#_x0000_t32" style="position:absolute;left:0;text-align:left;margin-left:431.5pt;margin-top:594.3pt;width:53.45pt;height:0;z-index:251670016" o:connectortype="straight">
            <v:stroke startarrow="block" endarrow="block"/>
          </v:shape>
        </w:pict>
      </w:r>
      <w:r w:rsidRPr="0042057D">
        <w:rPr>
          <w:noProof/>
          <w:lang w:eastAsia="ru-RU"/>
        </w:rPr>
        <w:pict>
          <v:shape id="_x0000_s1029" type="#_x0000_t32" style="position:absolute;left:0;text-align:left;margin-left:69.25pt;margin-top:582.3pt;width:31.8pt;height:.75pt;z-index:251668992" o:connectortype="straight">
            <v:stroke startarrow="block" endarrow="block"/>
          </v:shape>
        </w:pict>
      </w:r>
      <w:r w:rsidRPr="0042057D">
        <w:rPr>
          <w:noProof/>
          <w:lang w:eastAsia="ru-RU"/>
        </w:rPr>
        <w:pict>
          <v:shape id="_x0000_s1030" type="#_x0000_t32" style="position:absolute;left:0;text-align:left;margin-left:476.7pt;margin-top:9.35pt;width:0;height:385.5pt;z-index:251645440" o:connectortype="straight">
            <v:stroke endarrow="block"/>
          </v:shape>
        </w:pict>
      </w:r>
      <w:r w:rsidRPr="0042057D">
        <w:rPr>
          <w:noProof/>
          <w:lang w:eastAsia="ru-RU"/>
        </w:rPr>
        <w:pict>
          <v:shape id="_x0000_s1031" type="#_x0000_t32" style="position:absolute;left:0;text-align:left;margin-left:-13.8pt;margin-top:642.3pt;width:83.05pt;height:0;z-index:251666944" o:connectortype="straight"/>
        </w:pict>
      </w:r>
      <w:r w:rsidRPr="0042057D">
        <w:rPr>
          <w:noProof/>
          <w:lang w:eastAsia="ru-RU"/>
        </w:rPr>
        <w:pict>
          <v:shape id="_x0000_s1032" type="#_x0000_t32" style="position:absolute;left:0;text-align:left;margin-left:-13.85pt;margin-top:536.55pt;width:.05pt;height:105.75pt;flip:y;z-index:251665920" o:connectortype="straight">
            <v:stroke endarrow="block"/>
          </v:shape>
        </w:pict>
      </w:r>
      <w:r w:rsidRPr="0042057D">
        <w:rPr>
          <w:noProof/>
          <w:lang w:eastAsia="ru-RU"/>
        </w:rPr>
        <w:pict>
          <v:rect id="_x0000_s1033" style="position:absolute;left:0;text-align:left;margin-left:-1.9pt;margin-top:23.9pt;width:71.15pt;height:97.95pt;z-index:251663872"/>
        </w:pict>
      </w:r>
      <w:r w:rsidRPr="0042057D">
        <w:rPr>
          <w:noProof/>
          <w:lang w:eastAsia="ru-RU"/>
        </w:rPr>
        <w:pict>
          <v:rect id="_x0000_s1034" style="position:absolute;left:0;text-align:left;margin-left:360.35pt;margin-top:23.9pt;width:71.15pt;height:97.95pt;z-index:251664896"/>
        </w:pict>
      </w:r>
      <w:r w:rsidRPr="0042057D">
        <w:rPr>
          <w:noProof/>
          <w:lang w:eastAsia="ru-RU"/>
        </w:rPr>
        <w:pict>
          <v:rect id="_x0000_s1035" style="position:absolute;left:0;text-align:left;margin-left:-1.9pt;margin-top:536.55pt;width:71.15pt;height:97.95pt;z-index:251658752"/>
        </w:pict>
      </w:r>
      <w:r w:rsidRPr="0042057D">
        <w:rPr>
          <w:noProof/>
          <w:lang w:eastAsia="ru-RU"/>
        </w:rPr>
        <w:pict>
          <v:rect id="_x0000_s1036" style="position:absolute;left:0;text-align:left;margin-left:-1.9pt;margin-top:363.5pt;width:71.15pt;height:97.95pt;z-index:251659776"/>
        </w:pict>
      </w:r>
      <w:r w:rsidRPr="0042057D">
        <w:rPr>
          <w:noProof/>
          <w:lang w:eastAsia="ru-RU"/>
        </w:rPr>
        <w:pict>
          <v:rect id="_x0000_s1037" style="position:absolute;left:0;text-align:left;margin-left:-1.9pt;margin-top:187.95pt;width:71.15pt;height:97.95pt;z-index:251660800"/>
        </w:pict>
      </w:r>
      <w:r w:rsidRPr="0042057D">
        <w:rPr>
          <w:noProof/>
          <w:lang w:eastAsia="ru-RU"/>
        </w:rPr>
        <w:pict>
          <v:rect id="_x0000_s1038" style="position:absolute;left:0;text-align:left;margin-left:360.35pt;margin-top:194.95pt;width:71.15pt;height:97.95pt;z-index:251661824"/>
        </w:pict>
      </w:r>
      <w:r w:rsidRPr="0042057D">
        <w:rPr>
          <w:noProof/>
          <w:lang w:eastAsia="ru-RU"/>
        </w:rPr>
        <w:pict>
          <v:rect id="_x0000_s1039" style="position:absolute;left:0;text-align:left;margin-left:360.35pt;margin-top:374.4pt;width:71.15pt;height:97.95pt;z-index:251662848">
            <v:textbox style="mso-next-textbox:#_x0000_s1039">
              <w:txbxContent>
                <w:p w:rsidR="006D0066" w:rsidRPr="00C14A9F" w:rsidRDefault="006D0066">
                  <w:pPr>
                    <w:rPr>
                      <w:sz w:val="28"/>
                      <w:szCs w:val="28"/>
                    </w:rPr>
                  </w:pPr>
                  <w:r>
                    <w:rPr>
                      <w:sz w:val="28"/>
                      <w:szCs w:val="28"/>
                    </w:rPr>
                    <w:t xml:space="preserve">    </w:t>
                  </w:r>
                  <w:r w:rsidRPr="00C14A9F">
                    <w:rPr>
                      <w:sz w:val="28"/>
                      <w:szCs w:val="28"/>
                    </w:rPr>
                    <w:t>Фото</w:t>
                  </w:r>
                </w:p>
              </w:txbxContent>
            </v:textbox>
          </v:rect>
        </w:pict>
      </w:r>
      <w:r w:rsidRPr="0042057D">
        <w:rPr>
          <w:noProof/>
          <w:lang w:eastAsia="ru-RU"/>
        </w:rPr>
        <w:pict>
          <v:rect id="_x0000_s1040" style="position:absolute;left:0;text-align:left;margin-left:360.35pt;margin-top:544.35pt;width:71.15pt;height:97.95pt;z-index:251657728"/>
        </w:pict>
      </w:r>
      <w:r w:rsidRPr="0042057D">
        <w:rPr>
          <w:noProof/>
          <w:lang w:eastAsia="ru-RU"/>
        </w:rPr>
        <w:pict>
          <v:shape id="_x0000_s1041" type="#_x0000_t32" style="position:absolute;left:0;text-align:left;margin-left:227.2pt;margin-top:671.6pt;width:108.85pt;height:0;z-index:251656704" o:connectortype="straight"/>
        </w:pict>
      </w:r>
      <w:r w:rsidRPr="0042057D">
        <w:rPr>
          <w:noProof/>
          <w:lang w:eastAsia="ru-RU"/>
        </w:rPr>
        <w:pict>
          <v:shape id="_x0000_s1042" type="#_x0000_t32" style="position:absolute;left:0;text-align:left;margin-left:336.05pt;margin-top:526.75pt;width:0;height:144.85pt;flip:y;z-index:251655680" o:connectortype="straight">
            <v:stroke endarrow="block"/>
          </v:shape>
        </w:pict>
      </w:r>
      <w:r w:rsidRPr="0042057D">
        <w:rPr>
          <w:noProof/>
          <w:lang w:eastAsia="ru-RU"/>
        </w:rPr>
        <w:pict>
          <v:rect id="_x0000_s1043" style="position:absolute;left:0;text-align:left;margin-left:101.05pt;margin-top:353.45pt;width:96.3pt;height:131.45pt;z-index:251651584"/>
        </w:pict>
      </w:r>
      <w:r w:rsidRPr="0042057D">
        <w:rPr>
          <w:noProof/>
          <w:lang w:eastAsia="ru-RU"/>
        </w:rPr>
        <w:pict>
          <v:rect id="_x0000_s1044" style="position:absolute;left:0;text-align:left;margin-left:101.05pt;margin-top:178.45pt;width:96.3pt;height:131.45pt;z-index:251653632"/>
        </w:pict>
      </w:r>
      <w:r w:rsidRPr="0042057D">
        <w:rPr>
          <w:noProof/>
          <w:lang w:eastAsia="ru-RU"/>
        </w:rPr>
        <w:pict>
          <v:rect id="_x0000_s1045" style="position:absolute;left:0;text-align:left;margin-left:101.05pt;margin-top:9.35pt;width:96.3pt;height:131.45pt;z-index:251654656"/>
        </w:pict>
      </w:r>
      <w:r w:rsidRPr="0042057D">
        <w:rPr>
          <w:noProof/>
          <w:lang w:eastAsia="ru-RU"/>
        </w:rPr>
        <w:pict>
          <v:rect id="_x0000_s1046" style="position:absolute;left:0;text-align:left;margin-left:227.2pt;margin-top:178.45pt;width:96.3pt;height:131.45pt;z-index:251650560"/>
        </w:pict>
      </w:r>
      <w:r w:rsidRPr="0042057D">
        <w:rPr>
          <w:noProof/>
          <w:lang w:eastAsia="ru-RU"/>
        </w:rPr>
        <w:pict>
          <v:rect id="_x0000_s1047" style="position:absolute;left:0;text-align:left;margin-left:227.2pt;margin-top:353.45pt;width:96.3pt;height:131.45pt;z-index:251649536">
            <v:textbox style="mso-next-textbox:#_x0000_s1047">
              <w:txbxContent>
                <w:p w:rsidR="006D0066" w:rsidRPr="00AB3EA6" w:rsidRDefault="006D0066">
                  <w:pPr>
                    <w:rPr>
                      <w:sz w:val="28"/>
                      <w:szCs w:val="28"/>
                    </w:rPr>
                  </w:pPr>
                  <w:r w:rsidRPr="00AB3EA6">
                    <w:rPr>
                      <w:sz w:val="28"/>
                      <w:szCs w:val="28"/>
                    </w:rPr>
                    <w:t>Информация</w:t>
                  </w:r>
                </w:p>
              </w:txbxContent>
            </v:textbox>
          </v:rect>
        </w:pict>
      </w:r>
      <w:r w:rsidRPr="0042057D">
        <w:rPr>
          <w:noProof/>
          <w:lang w:eastAsia="ru-RU"/>
        </w:rPr>
        <w:pict>
          <v:rect id="_x0000_s1048" style="position:absolute;left:0;text-align:left;margin-left:227.2pt;margin-top:526.75pt;width:96.3pt;height:131.45pt;z-index:251648512"/>
        </w:pict>
      </w:r>
      <w:r w:rsidRPr="0042057D">
        <w:rPr>
          <w:noProof/>
          <w:lang w:eastAsia="ru-RU"/>
        </w:rPr>
        <w:pict>
          <v:rect id="_x0000_s1049" style="position:absolute;left:0;text-align:left;margin-left:227.2pt;margin-top:9.35pt;width:96.3pt;height:131.45pt;z-index:251647488"/>
        </w:pict>
      </w:r>
      <w:r w:rsidRPr="0042057D">
        <w:rPr>
          <w:noProof/>
          <w:lang w:eastAsia="ru-RU"/>
        </w:rPr>
        <w:pict>
          <v:rect id="_x0000_s1050" style="position:absolute;left:0;text-align:left;margin-left:101.05pt;margin-top:526.75pt;width:96.3pt;height:131.45pt;z-index:251652608"/>
        </w:pict>
      </w:r>
    </w:p>
    <w:sectPr w:rsidR="006D0066" w:rsidRPr="00607049" w:rsidSect="00607049">
      <w:pgSz w:w="11906" w:h="16838"/>
      <w:pgMar w:top="1134" w:right="850" w:bottom="1134" w:left="1701" w:header="708" w:footer="708" w:gutter="0"/>
      <w:pgBorders w:display="not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305E7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C7EE90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520E3D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750DCC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B583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D7291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30BC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EC81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414DC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E0FA08"/>
    <w:lvl w:ilvl="0">
      <w:start w:val="1"/>
      <w:numFmt w:val="bullet"/>
      <w:lvlText w:val=""/>
      <w:lvlJc w:val="left"/>
      <w:pPr>
        <w:tabs>
          <w:tab w:val="num" w:pos="360"/>
        </w:tabs>
        <w:ind w:left="360" w:hanging="360"/>
      </w:pPr>
      <w:rPr>
        <w:rFonts w:ascii="Symbol" w:hAnsi="Symbol" w:hint="default"/>
      </w:rPr>
    </w:lvl>
  </w:abstractNum>
  <w:abstractNum w:abstractNumId="10">
    <w:nsid w:val="146807D2"/>
    <w:multiLevelType w:val="hybridMultilevel"/>
    <w:tmpl w:val="6F36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C4099"/>
    <w:multiLevelType w:val="hybridMultilevel"/>
    <w:tmpl w:val="CE7641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405354"/>
    <w:multiLevelType w:val="hybridMultilevel"/>
    <w:tmpl w:val="F19472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A676B34"/>
    <w:multiLevelType w:val="hybridMultilevel"/>
    <w:tmpl w:val="D0FC0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6051"/>
    <w:rsid w:val="0000604D"/>
    <w:rsid w:val="0001428B"/>
    <w:rsid w:val="00042B6C"/>
    <w:rsid w:val="00122A3D"/>
    <w:rsid w:val="00136790"/>
    <w:rsid w:val="00142039"/>
    <w:rsid w:val="00143574"/>
    <w:rsid w:val="0019313B"/>
    <w:rsid w:val="001B7551"/>
    <w:rsid w:val="001F5148"/>
    <w:rsid w:val="002040A4"/>
    <w:rsid w:val="00215C29"/>
    <w:rsid w:val="0025168A"/>
    <w:rsid w:val="00296A5C"/>
    <w:rsid w:val="002A75C7"/>
    <w:rsid w:val="002E2214"/>
    <w:rsid w:val="002E486E"/>
    <w:rsid w:val="003134EF"/>
    <w:rsid w:val="003358FC"/>
    <w:rsid w:val="003470C9"/>
    <w:rsid w:val="00353344"/>
    <w:rsid w:val="00395A01"/>
    <w:rsid w:val="003B0D49"/>
    <w:rsid w:val="0042057D"/>
    <w:rsid w:val="00466D73"/>
    <w:rsid w:val="004A0F24"/>
    <w:rsid w:val="004B2789"/>
    <w:rsid w:val="004E6E0B"/>
    <w:rsid w:val="00510FAA"/>
    <w:rsid w:val="00540B60"/>
    <w:rsid w:val="00607049"/>
    <w:rsid w:val="00650FAA"/>
    <w:rsid w:val="006B58ED"/>
    <w:rsid w:val="006C42E3"/>
    <w:rsid w:val="006D0066"/>
    <w:rsid w:val="007113A5"/>
    <w:rsid w:val="00713C6D"/>
    <w:rsid w:val="007A2317"/>
    <w:rsid w:val="007B7EE2"/>
    <w:rsid w:val="007C1CBE"/>
    <w:rsid w:val="007D57C6"/>
    <w:rsid w:val="00830DDB"/>
    <w:rsid w:val="008B7105"/>
    <w:rsid w:val="00975CF6"/>
    <w:rsid w:val="00982310"/>
    <w:rsid w:val="009C21A0"/>
    <w:rsid w:val="009F069C"/>
    <w:rsid w:val="009F7F2F"/>
    <w:rsid w:val="00A57919"/>
    <w:rsid w:val="00A842B0"/>
    <w:rsid w:val="00AB3EA6"/>
    <w:rsid w:val="00AD3932"/>
    <w:rsid w:val="00B35D2A"/>
    <w:rsid w:val="00C14A9F"/>
    <w:rsid w:val="00C77B51"/>
    <w:rsid w:val="00CB729A"/>
    <w:rsid w:val="00CE6640"/>
    <w:rsid w:val="00D80D81"/>
    <w:rsid w:val="00DA6B14"/>
    <w:rsid w:val="00DD5972"/>
    <w:rsid w:val="00DE1617"/>
    <w:rsid w:val="00DF2EA2"/>
    <w:rsid w:val="00E22DAD"/>
    <w:rsid w:val="00E51D91"/>
    <w:rsid w:val="00E90F35"/>
    <w:rsid w:val="00E9185F"/>
    <w:rsid w:val="00F86051"/>
    <w:rsid w:val="00FE79DE"/>
    <w:rsid w:val="00FF0108"/>
    <w:rsid w:val="00FF22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rules v:ext="edit">
        <o:r id="V:Rule10" type="connector" idref="#_x0000_s1042"/>
        <o:r id="V:Rule11" type="connector" idref="#_x0000_s1026"/>
        <o:r id="V:Rule12" type="connector" idref="#_x0000_s1028"/>
        <o:r id="V:Rule13" type="connector" idref="#_x0000_s1032"/>
        <o:r id="V:Rule14" type="connector" idref="#_x0000_s1027"/>
        <o:r id="V:Rule15" type="connector" idref="#_x0000_s1041"/>
        <o:r id="V:Rule16" type="connector" idref="#_x0000_s1030"/>
        <o:r id="V:Rule17" type="connector" idref="#_x0000_s1031"/>
        <o:r id="V:Rule1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4EF"/>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10FAA"/>
    <w:pPr>
      <w:ind w:left="720"/>
      <w:contextualSpacing/>
    </w:pPr>
  </w:style>
  <w:style w:type="table" w:styleId="a4">
    <w:name w:val="Table Grid"/>
    <w:basedOn w:val="a1"/>
    <w:uiPriority w:val="99"/>
    <w:rsid w:val="00466D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Balloon Text"/>
    <w:basedOn w:val="a"/>
    <w:link w:val="a6"/>
    <w:uiPriority w:val="99"/>
    <w:semiHidden/>
    <w:rsid w:val="00AB3E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AB3EA6"/>
    <w:rPr>
      <w:rFonts w:ascii="Tahoma" w:hAnsi="Tahoma" w:cs="Tahoma"/>
      <w:sz w:val="16"/>
      <w:szCs w:val="16"/>
      <w:lang w:eastAsia="en-US"/>
    </w:rPr>
  </w:style>
  <w:style w:type="character" w:styleId="a7">
    <w:name w:val="Hyperlink"/>
    <w:basedOn w:val="a0"/>
    <w:rsid w:val="007A23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sch@online.debryansk.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8</Pages>
  <Words>735</Words>
  <Characters>6872</Characters>
  <Application>Microsoft Office Word</Application>
  <DocSecurity>0</DocSecurity>
  <Lines>57</Lines>
  <Paragraphs>15</Paragraphs>
  <ScaleCrop>false</ScaleCrop>
  <Company/>
  <LinksUpToDate>false</LinksUpToDate>
  <CharactersWithSpaces>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19</cp:revision>
  <cp:lastPrinted>2015-05-15T09:44:00Z</cp:lastPrinted>
  <dcterms:created xsi:type="dcterms:W3CDTF">2015-05-14T16:15:00Z</dcterms:created>
  <dcterms:modified xsi:type="dcterms:W3CDTF">2015-09-23T10:02:00Z</dcterms:modified>
</cp:coreProperties>
</file>